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E034B" w:rsidRDefault="00D32A67" w:rsidP="00FE034B">
      <w:pPr>
        <w:tabs>
          <w:tab w:val="right" w:pos="9638"/>
        </w:tabs>
        <w:jc w:val="right"/>
        <w:rPr>
          <w:rFonts w:cs="Arial"/>
          <w:noProof/>
        </w:rPr>
      </w:pPr>
      <w:r>
        <w:rPr>
          <w:noProof/>
        </w:rPr>
        <w:drawing>
          <wp:inline distT="0" distB="0" distL="0" distR="0" wp14:anchorId="1994A09A" wp14:editId="00CB7103">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14:paraId="0A37501D" w14:textId="77777777" w:rsidR="00FE034B" w:rsidRDefault="00FE034B" w:rsidP="00491786">
      <w:pPr>
        <w:tabs>
          <w:tab w:val="right" w:pos="9638"/>
        </w:tabs>
        <w:rPr>
          <w:rStyle w:val="Heading1Char"/>
        </w:rPr>
      </w:pPr>
    </w:p>
    <w:p w14:paraId="5EC751FD"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29D6B04F" w14:textId="77777777" w:rsidR="001B6DD8" w:rsidRDefault="001B6DD8" w:rsidP="001B6DD8">
      <w:pPr>
        <w:tabs>
          <w:tab w:val="right" w:pos="9000"/>
        </w:tabs>
        <w:rPr>
          <w:rFonts w:ascii="Arial" w:hAnsi="Arial" w:cs="Arial"/>
        </w:rPr>
      </w:pPr>
      <w:r>
        <w:rPr>
          <w:rFonts w:ascii="Arial" w:hAnsi="Arial" w:cs="Arial"/>
          <w:b/>
        </w:rPr>
        <w:t xml:space="preserve"> </w:t>
      </w:r>
    </w:p>
    <w:p w14:paraId="5DAB6C7B"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1C4763F7" w14:textId="77777777" w:rsidTr="00C901EA">
        <w:tc>
          <w:tcPr>
            <w:tcW w:w="1980" w:type="dxa"/>
            <w:shd w:val="clear" w:color="auto" w:fill="auto"/>
          </w:tcPr>
          <w:p w14:paraId="135D37DF"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57313BFE" w14:textId="77777777" w:rsidR="00C1127B" w:rsidRPr="00C901EA" w:rsidRDefault="00FB6A71" w:rsidP="00C901EA">
            <w:pPr>
              <w:spacing w:before="60" w:after="60"/>
              <w:rPr>
                <w:rFonts w:ascii="Arial" w:hAnsi="Arial" w:cs="Arial"/>
              </w:rPr>
            </w:pPr>
            <w:r>
              <w:rPr>
                <w:rFonts w:ascii="Arial" w:hAnsi="Arial" w:cs="Arial"/>
              </w:rPr>
              <w:t>Corporate Services</w:t>
            </w:r>
          </w:p>
        </w:tc>
        <w:tc>
          <w:tcPr>
            <w:tcW w:w="1980" w:type="dxa"/>
            <w:shd w:val="clear" w:color="auto" w:fill="auto"/>
          </w:tcPr>
          <w:p w14:paraId="1091134C"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72115EFD" w14:textId="77777777" w:rsidR="00C1127B" w:rsidRPr="00C901EA" w:rsidRDefault="00FB6A71" w:rsidP="00C901EA">
            <w:pPr>
              <w:spacing w:before="60" w:after="60"/>
              <w:rPr>
                <w:rFonts w:ascii="Arial" w:hAnsi="Arial" w:cs="Arial"/>
              </w:rPr>
            </w:pPr>
            <w:r>
              <w:rPr>
                <w:rFonts w:ascii="Arial" w:hAnsi="Arial" w:cs="Arial"/>
              </w:rPr>
              <w:t>V0.</w:t>
            </w:r>
            <w:r w:rsidR="006D26BD">
              <w:rPr>
                <w:rFonts w:ascii="Arial" w:hAnsi="Arial" w:cs="Arial"/>
              </w:rPr>
              <w:t>2</w:t>
            </w:r>
          </w:p>
        </w:tc>
      </w:tr>
      <w:tr w:rsidR="00C1127B" w:rsidRPr="00C901EA" w14:paraId="25461340" w14:textId="77777777" w:rsidTr="00C901EA">
        <w:tc>
          <w:tcPr>
            <w:tcW w:w="1980" w:type="dxa"/>
            <w:shd w:val="clear" w:color="auto" w:fill="auto"/>
          </w:tcPr>
          <w:p w14:paraId="432F82A8"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02B45E5F" w14:textId="77777777" w:rsidR="00C1127B" w:rsidRPr="00C901EA" w:rsidRDefault="00FB6A71" w:rsidP="00C901EA">
            <w:pPr>
              <w:spacing w:before="60" w:after="60"/>
              <w:rPr>
                <w:rFonts w:ascii="Arial" w:hAnsi="Arial" w:cs="Arial"/>
              </w:rPr>
            </w:pPr>
            <w:r>
              <w:rPr>
                <w:rFonts w:ascii="Arial" w:hAnsi="Arial" w:cs="Arial"/>
              </w:rPr>
              <w:t>Chris Hardaker</w:t>
            </w:r>
          </w:p>
        </w:tc>
        <w:tc>
          <w:tcPr>
            <w:tcW w:w="1980" w:type="dxa"/>
            <w:shd w:val="clear" w:color="auto" w:fill="auto"/>
          </w:tcPr>
          <w:p w14:paraId="3BCED571"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1D760F9C" w14:textId="77777777" w:rsidR="00C1127B" w:rsidRPr="00C901EA" w:rsidRDefault="00FB6A71" w:rsidP="00C901EA">
            <w:pPr>
              <w:spacing w:before="60" w:after="60"/>
              <w:rPr>
                <w:rFonts w:ascii="Arial" w:hAnsi="Arial" w:cs="Arial"/>
              </w:rPr>
            </w:pPr>
            <w:r>
              <w:rPr>
                <w:rFonts w:ascii="Arial" w:hAnsi="Arial" w:cs="Arial"/>
              </w:rPr>
              <w:t>08/12/2023</w:t>
            </w:r>
          </w:p>
        </w:tc>
      </w:tr>
      <w:tr w:rsidR="00C1127B" w:rsidRPr="00C901EA" w14:paraId="7F1AB97D" w14:textId="77777777" w:rsidTr="00C901EA">
        <w:tc>
          <w:tcPr>
            <w:tcW w:w="1980" w:type="dxa"/>
            <w:shd w:val="clear" w:color="auto" w:fill="auto"/>
          </w:tcPr>
          <w:p w14:paraId="344E8418"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02EB378F" w14:textId="77777777" w:rsidR="00C1127B" w:rsidRPr="00C901EA" w:rsidRDefault="00C1127B" w:rsidP="00C901EA">
            <w:pPr>
              <w:spacing w:before="60" w:after="60"/>
              <w:rPr>
                <w:rFonts w:ascii="Arial" w:hAnsi="Arial" w:cs="Arial"/>
              </w:rPr>
            </w:pPr>
          </w:p>
        </w:tc>
        <w:tc>
          <w:tcPr>
            <w:tcW w:w="1980" w:type="dxa"/>
            <w:shd w:val="clear" w:color="auto" w:fill="auto"/>
          </w:tcPr>
          <w:p w14:paraId="6E1BA05C"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6A05A809" w14:textId="77777777" w:rsidR="00C1127B" w:rsidRPr="00C901EA" w:rsidRDefault="00C1127B" w:rsidP="00C901EA">
            <w:pPr>
              <w:spacing w:before="60" w:after="60"/>
              <w:rPr>
                <w:rFonts w:ascii="Arial" w:hAnsi="Arial" w:cs="Arial"/>
              </w:rPr>
            </w:pPr>
          </w:p>
        </w:tc>
      </w:tr>
      <w:tr w:rsidR="00C1127B" w:rsidRPr="00C901EA" w14:paraId="6C235517" w14:textId="77777777" w:rsidTr="00C901EA">
        <w:tc>
          <w:tcPr>
            <w:tcW w:w="1980" w:type="dxa"/>
            <w:shd w:val="clear" w:color="auto" w:fill="auto"/>
          </w:tcPr>
          <w:p w14:paraId="7B758C5F"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5A39BBE3" w14:textId="77777777" w:rsidR="00C1127B" w:rsidRPr="00C901EA" w:rsidRDefault="00C1127B" w:rsidP="00C901EA">
            <w:pPr>
              <w:spacing w:before="60" w:after="60"/>
              <w:rPr>
                <w:rFonts w:ascii="Arial" w:hAnsi="Arial" w:cs="Arial"/>
              </w:rPr>
            </w:pPr>
          </w:p>
        </w:tc>
        <w:tc>
          <w:tcPr>
            <w:tcW w:w="1980" w:type="dxa"/>
            <w:shd w:val="clear" w:color="auto" w:fill="auto"/>
          </w:tcPr>
          <w:p w14:paraId="716E44D9"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0789FA7F" w14:textId="77777777" w:rsidR="00C1127B" w:rsidRPr="00C901EA" w:rsidRDefault="00463CDC" w:rsidP="00C901EA">
            <w:pPr>
              <w:spacing w:before="60" w:after="60"/>
              <w:rPr>
                <w:rFonts w:ascii="Arial" w:hAnsi="Arial" w:cs="Arial"/>
              </w:rPr>
            </w:pPr>
            <w:r>
              <w:rPr>
                <w:rFonts w:ascii="Arial" w:hAnsi="Arial" w:cs="Arial"/>
              </w:rPr>
              <w:t>19/12/2023</w:t>
            </w:r>
          </w:p>
        </w:tc>
      </w:tr>
      <w:tr w:rsidR="00C1127B" w:rsidRPr="00C901EA" w14:paraId="43907BDB" w14:textId="77777777" w:rsidTr="00C901EA">
        <w:tc>
          <w:tcPr>
            <w:tcW w:w="1980" w:type="dxa"/>
            <w:shd w:val="clear" w:color="auto" w:fill="auto"/>
          </w:tcPr>
          <w:p w14:paraId="7FED3FE2"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41C8F396" w14:textId="77777777" w:rsidR="00C1127B" w:rsidRPr="00C901EA" w:rsidRDefault="00C1127B" w:rsidP="00C901EA">
            <w:pPr>
              <w:spacing w:before="60" w:after="60"/>
              <w:rPr>
                <w:rFonts w:ascii="Arial" w:hAnsi="Arial" w:cs="Arial"/>
              </w:rPr>
            </w:pPr>
          </w:p>
        </w:tc>
        <w:tc>
          <w:tcPr>
            <w:tcW w:w="1980" w:type="dxa"/>
            <w:shd w:val="clear" w:color="auto" w:fill="auto"/>
          </w:tcPr>
          <w:p w14:paraId="0AA054E7"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72A3D3EC" w14:textId="77777777" w:rsidR="00C1127B" w:rsidRPr="00C901EA" w:rsidRDefault="00C1127B" w:rsidP="00C901EA">
            <w:pPr>
              <w:spacing w:before="60" w:after="60"/>
              <w:rPr>
                <w:rFonts w:ascii="Arial" w:hAnsi="Arial" w:cs="Arial"/>
              </w:rPr>
            </w:pPr>
          </w:p>
        </w:tc>
      </w:tr>
    </w:tbl>
    <w:p w14:paraId="0D0B940D" w14:textId="77777777" w:rsidR="00C1127B" w:rsidRDefault="00C1127B">
      <w:pPr>
        <w:rPr>
          <w:rFonts w:ascii="Arial" w:hAnsi="Arial" w:cs="Arial"/>
        </w:rPr>
      </w:pPr>
    </w:p>
    <w:p w14:paraId="14863182" w14:textId="77777777" w:rsidR="00C1127B" w:rsidRDefault="00D32A67">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6D9C45E2"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8394C7">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732F8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14:paraId="1C0860B6"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14:paraId="16092B9D"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14:paraId="20CAB3CA"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14:paraId="7E3314B2"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14:paraId="0E27B00A" w14:textId="77777777" w:rsidR="00ED2926" w:rsidRDefault="00ED2926" w:rsidP="00ED2926">
      <w:pPr>
        <w:rPr>
          <w:rFonts w:ascii="Arial" w:hAnsi="Arial" w:cs="Arial"/>
        </w:rPr>
      </w:pPr>
    </w:p>
    <w:p w14:paraId="6330ED29" w14:textId="77777777" w:rsidR="0030130F" w:rsidRPr="00C1127B" w:rsidRDefault="00C1127B" w:rsidP="007F05CB">
      <w:pPr>
        <w:pStyle w:val="Heading1"/>
      </w:pPr>
      <w:r w:rsidRPr="00C1127B">
        <w:t xml:space="preserve">Section 1: </w:t>
      </w:r>
      <w:r w:rsidR="00CF1EC6">
        <w:t>W</w:t>
      </w:r>
      <w:r w:rsidRPr="00C1127B">
        <w:t>hat is being assessed</w:t>
      </w:r>
      <w:r w:rsidR="006B48F1">
        <w:t>?</w:t>
      </w:r>
    </w:p>
    <w:p w14:paraId="60061E4C" w14:textId="77777777" w:rsidR="000C4C70" w:rsidRDefault="000C4C70">
      <w:pPr>
        <w:rPr>
          <w:rFonts w:ascii="Arial" w:hAnsi="Arial" w:cs="Arial"/>
        </w:rPr>
      </w:pPr>
    </w:p>
    <w:p w14:paraId="0B985B52" w14:textId="77777777"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Name of p</w:t>
      </w:r>
      <w:r w:rsidR="0030130F" w:rsidRPr="000C4C70">
        <w:rPr>
          <w:rFonts w:ascii="Arial" w:hAnsi="Arial" w:cs="Arial"/>
          <w:b/>
          <w:color w:val="000080"/>
        </w:rPr>
        <w:t xml:space="preserve">roposal to </w:t>
      </w:r>
      <w:r w:rsidR="00ED2926">
        <w:rPr>
          <w:rFonts w:ascii="Arial" w:hAnsi="Arial" w:cs="Arial"/>
          <w:b/>
          <w:color w:val="000080"/>
        </w:rPr>
        <w:t>be assessed.</w:t>
      </w:r>
    </w:p>
    <w:p w14:paraId="44EAFD9C" w14:textId="77777777" w:rsidR="001B5907" w:rsidRDefault="001B5907" w:rsidP="001B5907">
      <w:pPr>
        <w:rPr>
          <w:rFonts w:ascii="Arial" w:hAnsi="Arial" w:cs="Arial"/>
          <w:color w:val="000080"/>
        </w:rPr>
      </w:pPr>
    </w:p>
    <w:p w14:paraId="1B57D13A" w14:textId="77777777" w:rsidR="00254FE7" w:rsidRPr="00254FE7" w:rsidRDefault="00254FE7" w:rsidP="00FB6A71">
      <w:pPr>
        <w:ind w:left="720"/>
        <w:rPr>
          <w:rFonts w:ascii="Arial" w:hAnsi="Arial" w:cs="Arial"/>
        </w:rPr>
      </w:pPr>
      <w:r w:rsidRPr="00254FE7">
        <w:rPr>
          <w:rFonts w:ascii="Arial" w:hAnsi="Arial" w:cs="Arial"/>
        </w:rPr>
        <w:t xml:space="preserve">Not to renew the counselling contract with </w:t>
      </w:r>
      <w:r w:rsidR="00363825">
        <w:rPr>
          <w:rFonts w:ascii="Arial" w:hAnsi="Arial" w:cs="Arial"/>
        </w:rPr>
        <w:t xml:space="preserve">our </w:t>
      </w:r>
      <w:r w:rsidRPr="00254FE7">
        <w:rPr>
          <w:rFonts w:ascii="Arial" w:hAnsi="Arial" w:cs="Arial"/>
        </w:rPr>
        <w:t xml:space="preserve">external partner NOSS  </w:t>
      </w:r>
    </w:p>
    <w:p w14:paraId="4B94D5A5" w14:textId="77777777" w:rsidR="001B5907" w:rsidRDefault="001B5907" w:rsidP="001B5907">
      <w:pPr>
        <w:rPr>
          <w:rFonts w:ascii="Arial" w:hAnsi="Arial" w:cs="Arial"/>
          <w:color w:val="000080"/>
        </w:rPr>
      </w:pPr>
    </w:p>
    <w:p w14:paraId="3DEEC669" w14:textId="77777777" w:rsidR="001B5907" w:rsidRPr="00607D1D" w:rsidRDefault="001B5907" w:rsidP="001B5907">
      <w:pPr>
        <w:rPr>
          <w:rFonts w:ascii="Arial" w:hAnsi="Arial" w:cs="Arial"/>
          <w:color w:val="000080"/>
        </w:rPr>
      </w:pPr>
    </w:p>
    <w:p w14:paraId="24531214" w14:textId="77777777"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3656B9AB" w14:textId="77777777" w:rsidR="00FB6A71" w:rsidRDefault="00FB6A71" w:rsidP="001B5907">
      <w:pPr>
        <w:rPr>
          <w:rFonts w:ascii="Arial" w:hAnsi="Arial" w:cs="Arial"/>
        </w:rPr>
      </w:pPr>
    </w:p>
    <w:p w14:paraId="501352B1" w14:textId="1CE561B4" w:rsidR="00665198" w:rsidRPr="00452D38" w:rsidRDefault="00EC5912" w:rsidP="00FB6A71">
      <w:pPr>
        <w:ind w:left="720"/>
        <w:rPr>
          <w:rFonts w:ascii="Arial" w:hAnsi="Arial" w:cs="Arial"/>
        </w:rPr>
      </w:pPr>
      <w:r w:rsidRPr="00452D38">
        <w:rPr>
          <w:rFonts w:ascii="Arial" w:hAnsi="Arial" w:cs="Arial"/>
        </w:rPr>
        <w:t>The</w:t>
      </w:r>
      <w:r w:rsidR="005B5956">
        <w:rPr>
          <w:rFonts w:ascii="Arial" w:hAnsi="Arial" w:cs="Arial"/>
        </w:rPr>
        <w:t xml:space="preserve"> </w:t>
      </w:r>
      <w:r w:rsidRPr="00452D38">
        <w:rPr>
          <w:rFonts w:ascii="Arial" w:hAnsi="Arial" w:cs="Arial"/>
        </w:rPr>
        <w:t xml:space="preserve">proposal </w:t>
      </w:r>
      <w:r w:rsidR="005B5956">
        <w:rPr>
          <w:rFonts w:ascii="Arial" w:hAnsi="Arial" w:cs="Arial"/>
        </w:rPr>
        <w:t xml:space="preserve">is </w:t>
      </w:r>
      <w:r w:rsidR="005038E7">
        <w:rPr>
          <w:rFonts w:ascii="Arial" w:hAnsi="Arial" w:cs="Arial"/>
        </w:rPr>
        <w:t>to not</w:t>
      </w:r>
      <w:r w:rsidRPr="00452D38">
        <w:rPr>
          <w:rFonts w:ascii="Arial" w:hAnsi="Arial" w:cs="Arial"/>
        </w:rPr>
        <w:t xml:space="preserve"> renew the long established external Occupational Health</w:t>
      </w:r>
      <w:r w:rsidR="005B5956">
        <w:rPr>
          <w:rFonts w:ascii="Arial" w:hAnsi="Arial" w:cs="Arial"/>
        </w:rPr>
        <w:t xml:space="preserve"> (OH) </w:t>
      </w:r>
      <w:r w:rsidRPr="00452D38">
        <w:rPr>
          <w:rFonts w:ascii="Arial" w:hAnsi="Arial" w:cs="Arial"/>
        </w:rPr>
        <w:t xml:space="preserve">counselling support with </w:t>
      </w:r>
      <w:r w:rsidR="00495D6C">
        <w:rPr>
          <w:rFonts w:ascii="Arial" w:hAnsi="Arial" w:cs="Arial"/>
        </w:rPr>
        <w:t>Network of Support Staff (</w:t>
      </w:r>
      <w:r w:rsidRPr="00452D38">
        <w:rPr>
          <w:rFonts w:ascii="Arial" w:hAnsi="Arial" w:cs="Arial"/>
        </w:rPr>
        <w:t>NOSS</w:t>
      </w:r>
      <w:r w:rsidR="00495D6C">
        <w:rPr>
          <w:rFonts w:ascii="Arial" w:hAnsi="Arial" w:cs="Arial"/>
        </w:rPr>
        <w:t>)</w:t>
      </w:r>
      <w:r w:rsidRPr="00452D38">
        <w:rPr>
          <w:rFonts w:ascii="Arial" w:hAnsi="Arial" w:cs="Arial"/>
        </w:rPr>
        <w:t>. This OH support is part of the E</w:t>
      </w:r>
      <w:r w:rsidR="005B5956">
        <w:rPr>
          <w:rFonts w:ascii="Arial" w:hAnsi="Arial" w:cs="Arial"/>
        </w:rPr>
        <w:t xml:space="preserve">mployee </w:t>
      </w:r>
      <w:r w:rsidRPr="00452D38">
        <w:rPr>
          <w:rFonts w:ascii="Arial" w:hAnsi="Arial" w:cs="Arial"/>
        </w:rPr>
        <w:t>H</w:t>
      </w:r>
      <w:r w:rsidR="005B5956">
        <w:rPr>
          <w:rFonts w:ascii="Arial" w:hAnsi="Arial" w:cs="Arial"/>
        </w:rPr>
        <w:t xml:space="preserve">ealth &amp; </w:t>
      </w:r>
      <w:r w:rsidRPr="00452D38">
        <w:rPr>
          <w:rFonts w:ascii="Arial" w:hAnsi="Arial" w:cs="Arial"/>
        </w:rPr>
        <w:t>W</w:t>
      </w:r>
      <w:r w:rsidR="005B5956">
        <w:rPr>
          <w:rFonts w:ascii="Arial" w:hAnsi="Arial" w:cs="Arial"/>
        </w:rPr>
        <w:t>ellbeing</w:t>
      </w:r>
      <w:r w:rsidRPr="00452D38">
        <w:rPr>
          <w:rFonts w:ascii="Arial" w:hAnsi="Arial" w:cs="Arial"/>
        </w:rPr>
        <w:t xml:space="preserve"> service offer, </w:t>
      </w:r>
      <w:r w:rsidR="00ED3C27">
        <w:rPr>
          <w:rFonts w:ascii="Arial" w:hAnsi="Arial" w:cs="Arial"/>
        </w:rPr>
        <w:t>a</w:t>
      </w:r>
      <w:r w:rsidRPr="00452D38">
        <w:rPr>
          <w:rFonts w:ascii="Arial" w:hAnsi="Arial" w:cs="Arial"/>
        </w:rPr>
        <w:t xml:space="preserve">s we do not have internal expertise. It offers clinical counselling support to council employees who are deemed to require this level of support with regards their mental health. </w:t>
      </w:r>
      <w:r w:rsidR="007F734F" w:rsidRPr="00452D38">
        <w:rPr>
          <w:rFonts w:ascii="Arial" w:hAnsi="Arial" w:cs="Arial"/>
        </w:rPr>
        <w:t>This</w:t>
      </w:r>
      <w:r w:rsidR="007F734F">
        <w:rPr>
          <w:rFonts w:ascii="Arial" w:hAnsi="Arial" w:cs="Arial"/>
        </w:rPr>
        <w:t xml:space="preserve"> intervention</w:t>
      </w:r>
      <w:r w:rsidR="00665198" w:rsidRPr="00452D38">
        <w:rPr>
          <w:rFonts w:ascii="Arial" w:hAnsi="Arial" w:cs="Arial"/>
        </w:rPr>
        <w:t xml:space="preserve"> help</w:t>
      </w:r>
      <w:r w:rsidR="00495D6C">
        <w:rPr>
          <w:rFonts w:ascii="Arial" w:hAnsi="Arial" w:cs="Arial"/>
        </w:rPr>
        <w:t>s/supports</w:t>
      </w:r>
      <w:r w:rsidR="00DA32BF">
        <w:rPr>
          <w:rFonts w:ascii="Arial" w:hAnsi="Arial" w:cs="Arial"/>
        </w:rPr>
        <w:t xml:space="preserve"> a </w:t>
      </w:r>
      <w:r w:rsidR="00665198" w:rsidRPr="00452D38">
        <w:rPr>
          <w:rFonts w:ascii="Arial" w:hAnsi="Arial" w:cs="Arial"/>
        </w:rPr>
        <w:t>return to work and or as a positive intervention to help</w:t>
      </w:r>
      <w:r w:rsidR="00DA32BF">
        <w:rPr>
          <w:rFonts w:ascii="Arial" w:hAnsi="Arial" w:cs="Arial"/>
        </w:rPr>
        <w:t xml:space="preserve"> an employee</w:t>
      </w:r>
      <w:r w:rsidR="00665198" w:rsidRPr="00452D38">
        <w:rPr>
          <w:rFonts w:ascii="Arial" w:hAnsi="Arial" w:cs="Arial"/>
        </w:rPr>
        <w:t xml:space="preserve"> </w:t>
      </w:r>
      <w:r w:rsidR="005B5956">
        <w:rPr>
          <w:rFonts w:ascii="Arial" w:hAnsi="Arial" w:cs="Arial"/>
        </w:rPr>
        <w:t xml:space="preserve">to </w:t>
      </w:r>
      <w:r w:rsidR="00665198" w:rsidRPr="00452D38">
        <w:rPr>
          <w:rFonts w:ascii="Arial" w:hAnsi="Arial" w:cs="Arial"/>
        </w:rPr>
        <w:t xml:space="preserve">stay in work without </w:t>
      </w:r>
      <w:r w:rsidR="005B5956">
        <w:rPr>
          <w:rFonts w:ascii="Arial" w:hAnsi="Arial" w:cs="Arial"/>
        </w:rPr>
        <w:t xml:space="preserve">requiring </w:t>
      </w:r>
      <w:r w:rsidR="00DA32BF">
        <w:rPr>
          <w:rFonts w:ascii="Arial" w:hAnsi="Arial" w:cs="Arial"/>
        </w:rPr>
        <w:t>sick</w:t>
      </w:r>
      <w:r w:rsidR="005B5956">
        <w:rPr>
          <w:rFonts w:ascii="Arial" w:hAnsi="Arial" w:cs="Arial"/>
        </w:rPr>
        <w:t>ness</w:t>
      </w:r>
      <w:r w:rsidR="00DA32BF">
        <w:rPr>
          <w:rFonts w:ascii="Arial" w:hAnsi="Arial" w:cs="Arial"/>
        </w:rPr>
        <w:t xml:space="preserve"> </w:t>
      </w:r>
      <w:r w:rsidR="00665198" w:rsidRPr="00452D38">
        <w:rPr>
          <w:rFonts w:ascii="Arial" w:hAnsi="Arial" w:cs="Arial"/>
        </w:rPr>
        <w:t>absen</w:t>
      </w:r>
      <w:r w:rsidR="005B5956">
        <w:rPr>
          <w:rFonts w:ascii="Arial" w:hAnsi="Arial" w:cs="Arial"/>
        </w:rPr>
        <w:t>ce</w:t>
      </w:r>
      <w:r w:rsidR="00665198" w:rsidRPr="00452D38">
        <w:rPr>
          <w:rFonts w:ascii="Arial" w:hAnsi="Arial" w:cs="Arial"/>
        </w:rPr>
        <w:t>. This service supports the Council</w:t>
      </w:r>
      <w:r w:rsidR="00DA32BF">
        <w:rPr>
          <w:rFonts w:ascii="Arial" w:hAnsi="Arial" w:cs="Arial"/>
        </w:rPr>
        <w:t>’s</w:t>
      </w:r>
      <w:r w:rsidR="00665198" w:rsidRPr="00452D38">
        <w:rPr>
          <w:rFonts w:ascii="Arial" w:hAnsi="Arial" w:cs="Arial"/>
        </w:rPr>
        <w:t xml:space="preserve"> </w:t>
      </w:r>
      <w:r w:rsidR="00363825">
        <w:rPr>
          <w:rFonts w:ascii="Arial" w:hAnsi="Arial" w:cs="Arial"/>
        </w:rPr>
        <w:t>a</w:t>
      </w:r>
      <w:r w:rsidR="00665198" w:rsidRPr="00452D38">
        <w:rPr>
          <w:rFonts w:ascii="Arial" w:hAnsi="Arial" w:cs="Arial"/>
        </w:rPr>
        <w:t xml:space="preserve">ttendance </w:t>
      </w:r>
      <w:r w:rsidR="00363825">
        <w:rPr>
          <w:rFonts w:ascii="Arial" w:hAnsi="Arial" w:cs="Arial"/>
        </w:rPr>
        <w:t>s</w:t>
      </w:r>
      <w:r w:rsidR="00665198" w:rsidRPr="00452D38">
        <w:rPr>
          <w:rFonts w:ascii="Arial" w:hAnsi="Arial" w:cs="Arial"/>
        </w:rPr>
        <w:t>trategy and sick</w:t>
      </w:r>
      <w:r w:rsidR="005B5956">
        <w:rPr>
          <w:rFonts w:ascii="Arial" w:hAnsi="Arial" w:cs="Arial"/>
        </w:rPr>
        <w:t>ness</w:t>
      </w:r>
      <w:r w:rsidR="00665198" w:rsidRPr="00452D38">
        <w:rPr>
          <w:rFonts w:ascii="Arial" w:hAnsi="Arial" w:cs="Arial"/>
        </w:rPr>
        <w:t xml:space="preserve"> absence management.</w:t>
      </w:r>
    </w:p>
    <w:p w14:paraId="45FB0818" w14:textId="77777777" w:rsidR="00665198" w:rsidRPr="00452D38" w:rsidRDefault="00665198" w:rsidP="001B5907">
      <w:pPr>
        <w:rPr>
          <w:rFonts w:ascii="Arial" w:hAnsi="Arial" w:cs="Arial"/>
        </w:rPr>
      </w:pPr>
    </w:p>
    <w:p w14:paraId="69E106D8" w14:textId="5F52ECD3" w:rsidR="00665198" w:rsidRPr="00452D38" w:rsidRDefault="00665198" w:rsidP="00245A1E">
      <w:pPr>
        <w:ind w:left="720"/>
        <w:rPr>
          <w:rFonts w:ascii="Arial" w:hAnsi="Arial" w:cs="Arial"/>
        </w:rPr>
      </w:pPr>
      <w:r w:rsidRPr="00452D38">
        <w:rPr>
          <w:rFonts w:ascii="Arial" w:hAnsi="Arial" w:cs="Arial"/>
        </w:rPr>
        <w:t xml:space="preserve">This is a </w:t>
      </w:r>
      <w:r w:rsidR="00055CD0" w:rsidRPr="00452D38">
        <w:rPr>
          <w:rFonts w:ascii="Arial" w:hAnsi="Arial" w:cs="Arial"/>
        </w:rPr>
        <w:t xml:space="preserve">well-used support service and </w:t>
      </w:r>
      <w:r w:rsidR="005B5956">
        <w:rPr>
          <w:rFonts w:ascii="Arial" w:hAnsi="Arial" w:cs="Arial"/>
        </w:rPr>
        <w:t>removing it</w:t>
      </w:r>
      <w:r w:rsidR="00055CD0" w:rsidRPr="00452D38">
        <w:rPr>
          <w:rFonts w:ascii="Arial" w:hAnsi="Arial" w:cs="Arial"/>
        </w:rPr>
        <w:t xml:space="preserve"> </w:t>
      </w:r>
      <w:r w:rsidR="007A4047" w:rsidRPr="00452D38">
        <w:rPr>
          <w:rFonts w:ascii="Arial" w:hAnsi="Arial" w:cs="Arial"/>
        </w:rPr>
        <w:t>means: -</w:t>
      </w:r>
    </w:p>
    <w:p w14:paraId="1C388564" w14:textId="47C98DCC" w:rsidR="00055CD0" w:rsidRPr="00452D38" w:rsidRDefault="005B5956" w:rsidP="00055CD0">
      <w:pPr>
        <w:numPr>
          <w:ilvl w:val="0"/>
          <w:numId w:val="22"/>
        </w:numPr>
        <w:rPr>
          <w:rFonts w:ascii="Arial" w:hAnsi="Arial" w:cs="Arial"/>
        </w:rPr>
      </w:pPr>
      <w:r>
        <w:rPr>
          <w:rFonts w:ascii="Arial" w:hAnsi="Arial" w:cs="Arial"/>
        </w:rPr>
        <w:t>A r</w:t>
      </w:r>
      <w:r w:rsidR="00055CD0" w:rsidRPr="00452D38">
        <w:rPr>
          <w:rFonts w:ascii="Arial" w:hAnsi="Arial" w:cs="Arial"/>
        </w:rPr>
        <w:t xml:space="preserve">educed Employee Health </w:t>
      </w:r>
      <w:r w:rsidR="00576947">
        <w:rPr>
          <w:rFonts w:ascii="Arial" w:hAnsi="Arial" w:cs="Arial"/>
        </w:rPr>
        <w:t>&amp;</w:t>
      </w:r>
      <w:r w:rsidR="00055CD0" w:rsidRPr="00452D38">
        <w:rPr>
          <w:rFonts w:ascii="Arial" w:hAnsi="Arial" w:cs="Arial"/>
        </w:rPr>
        <w:t xml:space="preserve"> Wellbeing </w:t>
      </w:r>
      <w:r w:rsidR="007A4047">
        <w:rPr>
          <w:rFonts w:ascii="Arial" w:hAnsi="Arial" w:cs="Arial"/>
        </w:rPr>
        <w:t xml:space="preserve">multidisciplinary </w:t>
      </w:r>
      <w:r w:rsidR="00055CD0" w:rsidRPr="00452D38">
        <w:rPr>
          <w:rFonts w:ascii="Arial" w:hAnsi="Arial" w:cs="Arial"/>
        </w:rPr>
        <w:t>service offer</w:t>
      </w:r>
      <w:r w:rsidR="007A4047">
        <w:rPr>
          <w:rFonts w:ascii="Arial" w:hAnsi="Arial" w:cs="Arial"/>
        </w:rPr>
        <w:t>.</w:t>
      </w:r>
    </w:p>
    <w:p w14:paraId="367239EF" w14:textId="1C2E2E4F" w:rsidR="00055CD0" w:rsidRDefault="00055CD0" w:rsidP="00055CD0">
      <w:pPr>
        <w:numPr>
          <w:ilvl w:val="0"/>
          <w:numId w:val="22"/>
        </w:numPr>
        <w:rPr>
          <w:rFonts w:ascii="Arial" w:hAnsi="Arial" w:cs="Arial"/>
        </w:rPr>
      </w:pPr>
      <w:r w:rsidRPr="00452D38">
        <w:rPr>
          <w:rFonts w:ascii="Arial" w:hAnsi="Arial" w:cs="Arial"/>
        </w:rPr>
        <w:t>Placing pressure on already strained NHS service</w:t>
      </w:r>
      <w:r w:rsidR="005B5956">
        <w:rPr>
          <w:rFonts w:ascii="Arial" w:hAnsi="Arial" w:cs="Arial"/>
        </w:rPr>
        <w:t>s</w:t>
      </w:r>
      <w:r w:rsidRPr="00452D38">
        <w:rPr>
          <w:rFonts w:ascii="Arial" w:hAnsi="Arial" w:cs="Arial"/>
        </w:rPr>
        <w:t xml:space="preserve"> where waiting times are lengthy</w:t>
      </w:r>
      <w:r w:rsidR="007A4047">
        <w:rPr>
          <w:rFonts w:ascii="Arial" w:hAnsi="Arial" w:cs="Arial"/>
        </w:rPr>
        <w:t>.</w:t>
      </w:r>
    </w:p>
    <w:p w14:paraId="25A2C2A1" w14:textId="77777777" w:rsidR="005B5956" w:rsidRPr="00452D38" w:rsidRDefault="005B5956" w:rsidP="005B5956">
      <w:pPr>
        <w:ind w:left="1080"/>
        <w:rPr>
          <w:rFonts w:ascii="Arial" w:hAnsi="Arial" w:cs="Arial"/>
        </w:rPr>
      </w:pPr>
    </w:p>
    <w:p w14:paraId="4E2CCC48" w14:textId="77777777" w:rsidR="005B5956" w:rsidRDefault="005B5956" w:rsidP="00055CD0">
      <w:pPr>
        <w:numPr>
          <w:ilvl w:val="0"/>
          <w:numId w:val="22"/>
        </w:numPr>
        <w:rPr>
          <w:rFonts w:ascii="Arial" w:hAnsi="Arial" w:cs="Arial"/>
        </w:rPr>
      </w:pPr>
      <w:r>
        <w:rPr>
          <w:rFonts w:ascii="Arial" w:hAnsi="Arial" w:cs="Arial"/>
        </w:rPr>
        <w:t>Other considerations</w:t>
      </w:r>
    </w:p>
    <w:p w14:paraId="27A5CDB5" w14:textId="77777777" w:rsidR="005B5956" w:rsidRDefault="005B5956" w:rsidP="005B5956">
      <w:pPr>
        <w:pStyle w:val="ListParagraph"/>
        <w:rPr>
          <w:rFonts w:ascii="Arial" w:hAnsi="Arial" w:cs="Arial"/>
        </w:rPr>
      </w:pPr>
    </w:p>
    <w:p w14:paraId="407166DE" w14:textId="560663BA" w:rsidR="00055CD0" w:rsidRPr="00452D38" w:rsidRDefault="00055CD0" w:rsidP="005B5956">
      <w:pPr>
        <w:numPr>
          <w:ilvl w:val="1"/>
          <w:numId w:val="22"/>
        </w:numPr>
        <w:ind w:left="1418" w:hanging="284"/>
        <w:rPr>
          <w:rFonts w:ascii="Arial" w:hAnsi="Arial" w:cs="Arial"/>
        </w:rPr>
      </w:pPr>
      <w:r w:rsidRPr="00452D38">
        <w:rPr>
          <w:rFonts w:ascii="Arial" w:hAnsi="Arial" w:cs="Arial"/>
        </w:rPr>
        <w:t xml:space="preserve">It is unclear if the free to use </w:t>
      </w:r>
      <w:r w:rsidR="00495D6C">
        <w:rPr>
          <w:rFonts w:ascii="Arial" w:hAnsi="Arial" w:cs="Arial"/>
        </w:rPr>
        <w:t>c</w:t>
      </w:r>
      <w:r w:rsidRPr="00452D38">
        <w:rPr>
          <w:rFonts w:ascii="Arial" w:hAnsi="Arial" w:cs="Arial"/>
        </w:rPr>
        <w:t>ounselling services will be able offer the same level of clinical support as a professional clinical service such as NOSS</w:t>
      </w:r>
      <w:r w:rsidR="007A4047">
        <w:rPr>
          <w:rFonts w:ascii="Arial" w:hAnsi="Arial" w:cs="Arial"/>
        </w:rPr>
        <w:t>.</w:t>
      </w:r>
    </w:p>
    <w:p w14:paraId="1A9D6192" w14:textId="605E0977" w:rsidR="00055CD0" w:rsidRDefault="00055CD0" w:rsidP="005B5956">
      <w:pPr>
        <w:numPr>
          <w:ilvl w:val="1"/>
          <w:numId w:val="22"/>
        </w:numPr>
        <w:ind w:left="1418" w:hanging="284"/>
        <w:rPr>
          <w:rFonts w:ascii="Arial" w:hAnsi="Arial" w:cs="Arial"/>
        </w:rPr>
      </w:pPr>
      <w:r w:rsidRPr="00452D38">
        <w:rPr>
          <w:rFonts w:ascii="Arial" w:hAnsi="Arial" w:cs="Arial"/>
        </w:rPr>
        <w:t xml:space="preserve">Although there is </w:t>
      </w:r>
      <w:r w:rsidR="005B5956">
        <w:rPr>
          <w:rFonts w:ascii="Arial" w:hAnsi="Arial" w:cs="Arial"/>
        </w:rPr>
        <w:t xml:space="preserve">a </w:t>
      </w:r>
      <w:r w:rsidRPr="00452D38">
        <w:rPr>
          <w:rFonts w:ascii="Arial" w:hAnsi="Arial" w:cs="Arial"/>
        </w:rPr>
        <w:t>shift from face to face to remote support, it is unclear if the free/government led</w:t>
      </w:r>
      <w:r w:rsidR="00363825">
        <w:rPr>
          <w:rFonts w:ascii="Arial" w:hAnsi="Arial" w:cs="Arial"/>
        </w:rPr>
        <w:t xml:space="preserve"> counselling</w:t>
      </w:r>
      <w:r w:rsidRPr="00452D38">
        <w:rPr>
          <w:rFonts w:ascii="Arial" w:hAnsi="Arial" w:cs="Arial"/>
        </w:rPr>
        <w:t xml:space="preserve"> services would offer face to face app</w:t>
      </w:r>
      <w:r w:rsidR="005B5956">
        <w:rPr>
          <w:rFonts w:ascii="Arial" w:hAnsi="Arial" w:cs="Arial"/>
        </w:rPr>
        <w:t>ointments</w:t>
      </w:r>
      <w:r w:rsidRPr="00452D38">
        <w:rPr>
          <w:rFonts w:ascii="Arial" w:hAnsi="Arial" w:cs="Arial"/>
        </w:rPr>
        <w:t>. NOSS currently will do both as required by the nature of the case referred.</w:t>
      </w:r>
    </w:p>
    <w:p w14:paraId="4ED3C4A1" w14:textId="1A51ABB2" w:rsidR="000705A4" w:rsidRPr="00463CDC" w:rsidRDefault="00876F91" w:rsidP="005B5956">
      <w:pPr>
        <w:numPr>
          <w:ilvl w:val="1"/>
          <w:numId w:val="22"/>
        </w:numPr>
        <w:ind w:left="1418" w:hanging="284"/>
        <w:rPr>
          <w:rFonts w:ascii="Arial" w:hAnsi="Arial" w:cs="Arial"/>
        </w:rPr>
      </w:pPr>
      <w:r>
        <w:rPr>
          <w:rFonts w:ascii="Arial" w:hAnsi="Arial" w:cs="Arial"/>
        </w:rPr>
        <w:t xml:space="preserve">It is possible that </w:t>
      </w:r>
      <w:r w:rsidR="005B5956">
        <w:rPr>
          <w:rFonts w:ascii="Arial" w:hAnsi="Arial" w:cs="Arial"/>
        </w:rPr>
        <w:t>future changes following the G</w:t>
      </w:r>
      <w:r>
        <w:rPr>
          <w:rFonts w:ascii="Arial" w:hAnsi="Arial" w:cs="Arial"/>
        </w:rPr>
        <w:t>overnment</w:t>
      </w:r>
      <w:r w:rsidR="005B5956">
        <w:rPr>
          <w:rFonts w:ascii="Arial" w:hAnsi="Arial" w:cs="Arial"/>
        </w:rPr>
        <w:t>’</w:t>
      </w:r>
      <w:r>
        <w:rPr>
          <w:rFonts w:ascii="Arial" w:hAnsi="Arial" w:cs="Arial"/>
        </w:rPr>
        <w:t xml:space="preserve">s </w:t>
      </w:r>
      <w:r w:rsidR="005B5956">
        <w:rPr>
          <w:rFonts w:ascii="Arial" w:hAnsi="Arial" w:cs="Arial"/>
        </w:rPr>
        <w:t xml:space="preserve">Department of Work and Pensions’ </w:t>
      </w:r>
      <w:r>
        <w:rPr>
          <w:rFonts w:ascii="Arial" w:hAnsi="Arial" w:cs="Arial"/>
        </w:rPr>
        <w:t>(DWP) Workplace Health consultation</w:t>
      </w:r>
      <w:r w:rsidR="005B5956">
        <w:rPr>
          <w:rFonts w:ascii="Arial" w:hAnsi="Arial" w:cs="Arial"/>
        </w:rPr>
        <w:t xml:space="preserve">, may result in </w:t>
      </w:r>
      <w:r>
        <w:rPr>
          <w:rFonts w:ascii="Arial" w:hAnsi="Arial" w:cs="Arial"/>
        </w:rPr>
        <w:t xml:space="preserve"> additional duties and or obligations</w:t>
      </w:r>
      <w:r w:rsidR="0032508D">
        <w:rPr>
          <w:rFonts w:ascii="Arial" w:hAnsi="Arial" w:cs="Arial"/>
        </w:rPr>
        <w:t xml:space="preserve"> </w:t>
      </w:r>
      <w:r w:rsidR="005B5956">
        <w:rPr>
          <w:rFonts w:ascii="Arial" w:hAnsi="Arial" w:cs="Arial"/>
        </w:rPr>
        <w:t xml:space="preserve">being </w:t>
      </w:r>
      <w:r w:rsidRPr="0032508D">
        <w:rPr>
          <w:rFonts w:ascii="Arial" w:hAnsi="Arial" w:cs="Arial"/>
        </w:rPr>
        <w:t xml:space="preserve">placed on employers to ensure the workplace health of their employees and offer a wider range of </w:t>
      </w:r>
      <w:r w:rsidR="0032508D">
        <w:rPr>
          <w:rFonts w:ascii="Arial" w:hAnsi="Arial" w:cs="Arial"/>
        </w:rPr>
        <w:t xml:space="preserve">occupational health </w:t>
      </w:r>
      <w:r w:rsidRPr="0032508D">
        <w:rPr>
          <w:rFonts w:ascii="Arial" w:hAnsi="Arial" w:cs="Arial"/>
        </w:rPr>
        <w:t xml:space="preserve">support interventions. </w:t>
      </w:r>
    </w:p>
    <w:p w14:paraId="6B1C8819" w14:textId="77777777"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14:paraId="049F31CB" w14:textId="77777777" w:rsidR="00E82A09" w:rsidRDefault="00E82A09" w:rsidP="00E82A09">
      <w:pPr>
        <w:rPr>
          <w:rFonts w:ascii="Arial" w:hAnsi="Arial" w:cs="Arial"/>
          <w:b/>
          <w:color w:val="000080"/>
        </w:rPr>
      </w:pPr>
    </w:p>
    <w:p w14:paraId="0557310F" w14:textId="77777777" w:rsidR="001A7399"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53128261" w14:textId="77777777" w:rsidR="003350E8" w:rsidRDefault="003350E8" w:rsidP="001A7399">
      <w:pPr>
        <w:rPr>
          <w:rFonts w:ascii="Arial" w:hAnsi="Arial" w:cs="Arial"/>
          <w:bCs/>
          <w:color w:val="000080"/>
        </w:rPr>
      </w:pPr>
    </w:p>
    <w:p w14:paraId="46AFA8CA" w14:textId="0675A666" w:rsidR="00876F91" w:rsidRDefault="00452D38" w:rsidP="09F98C0C">
      <w:pPr>
        <w:ind w:left="720"/>
        <w:rPr>
          <w:rFonts w:ascii="Arial" w:hAnsi="Arial" w:cs="Arial"/>
        </w:rPr>
      </w:pPr>
      <w:r w:rsidRPr="09F98C0C">
        <w:rPr>
          <w:rFonts w:ascii="Arial" w:hAnsi="Arial" w:cs="Arial"/>
        </w:rPr>
        <w:t xml:space="preserve">It is unclear if </w:t>
      </w:r>
      <w:r w:rsidR="00876F91" w:rsidRPr="09F98C0C">
        <w:rPr>
          <w:rFonts w:ascii="Arial" w:hAnsi="Arial" w:cs="Arial"/>
        </w:rPr>
        <w:t xml:space="preserve">by </w:t>
      </w:r>
      <w:r w:rsidRPr="09F98C0C">
        <w:rPr>
          <w:rFonts w:ascii="Arial" w:hAnsi="Arial" w:cs="Arial"/>
        </w:rPr>
        <w:t xml:space="preserve">not renewing the </w:t>
      </w:r>
      <w:r w:rsidR="00876F91" w:rsidRPr="09F98C0C">
        <w:rPr>
          <w:rFonts w:ascii="Arial" w:hAnsi="Arial" w:cs="Arial"/>
        </w:rPr>
        <w:t xml:space="preserve">counselling support </w:t>
      </w:r>
      <w:r w:rsidR="003350E8" w:rsidRPr="09F98C0C">
        <w:rPr>
          <w:rFonts w:ascii="Arial" w:hAnsi="Arial" w:cs="Arial"/>
        </w:rPr>
        <w:t>contract</w:t>
      </w:r>
      <w:r w:rsidR="004C4026" w:rsidRPr="09F98C0C">
        <w:rPr>
          <w:rFonts w:ascii="Arial" w:hAnsi="Arial" w:cs="Arial"/>
        </w:rPr>
        <w:t xml:space="preserve"> and removing it</w:t>
      </w:r>
      <w:r w:rsidR="003350E8" w:rsidRPr="09F98C0C">
        <w:rPr>
          <w:rFonts w:ascii="Arial" w:hAnsi="Arial" w:cs="Arial"/>
        </w:rPr>
        <w:t xml:space="preserve"> </w:t>
      </w:r>
      <w:r w:rsidR="00876F91" w:rsidRPr="09F98C0C">
        <w:rPr>
          <w:rFonts w:ascii="Arial" w:hAnsi="Arial" w:cs="Arial"/>
        </w:rPr>
        <w:t xml:space="preserve">from the Employee Health </w:t>
      </w:r>
      <w:r w:rsidR="00576947">
        <w:rPr>
          <w:rFonts w:ascii="Arial" w:hAnsi="Arial" w:cs="Arial"/>
        </w:rPr>
        <w:t xml:space="preserve">&amp; </w:t>
      </w:r>
      <w:r w:rsidR="00876F91" w:rsidRPr="09F98C0C">
        <w:rPr>
          <w:rFonts w:ascii="Arial" w:hAnsi="Arial" w:cs="Arial"/>
        </w:rPr>
        <w:t>Wellbeing service</w:t>
      </w:r>
      <w:r w:rsidR="189DE79F" w:rsidRPr="09F98C0C">
        <w:rPr>
          <w:rFonts w:ascii="Arial" w:hAnsi="Arial" w:cs="Arial"/>
        </w:rPr>
        <w:t xml:space="preserve"> </w:t>
      </w:r>
      <w:r w:rsidR="00576947">
        <w:rPr>
          <w:rFonts w:ascii="Arial" w:hAnsi="Arial" w:cs="Arial"/>
        </w:rPr>
        <w:t xml:space="preserve">(EHWB) </w:t>
      </w:r>
      <w:r w:rsidR="189DE79F" w:rsidRPr="09F98C0C">
        <w:rPr>
          <w:rFonts w:ascii="Arial" w:hAnsi="Arial" w:cs="Arial"/>
        </w:rPr>
        <w:t>there</w:t>
      </w:r>
      <w:r w:rsidR="00876F91" w:rsidRPr="09F98C0C">
        <w:rPr>
          <w:rFonts w:ascii="Arial" w:hAnsi="Arial" w:cs="Arial"/>
        </w:rPr>
        <w:t xml:space="preserve"> will be a benefit</w:t>
      </w:r>
      <w:r w:rsidR="003350E8" w:rsidRPr="09F98C0C">
        <w:rPr>
          <w:rFonts w:ascii="Arial" w:hAnsi="Arial" w:cs="Arial"/>
        </w:rPr>
        <w:t>,</w:t>
      </w:r>
      <w:r w:rsidR="00876F91" w:rsidRPr="09F98C0C">
        <w:rPr>
          <w:rFonts w:ascii="Arial" w:hAnsi="Arial" w:cs="Arial"/>
        </w:rPr>
        <w:t xml:space="preserve"> other than a financial saving</w:t>
      </w:r>
      <w:r w:rsidR="005A7696" w:rsidRPr="09F98C0C">
        <w:rPr>
          <w:rFonts w:ascii="Arial" w:hAnsi="Arial" w:cs="Arial"/>
        </w:rPr>
        <w:t xml:space="preserve">, which the Council needs to </w:t>
      </w:r>
      <w:r w:rsidR="00BA36E4" w:rsidRPr="09F98C0C">
        <w:rPr>
          <w:rFonts w:ascii="Arial" w:hAnsi="Arial" w:cs="Arial"/>
        </w:rPr>
        <w:t>make</w:t>
      </w:r>
      <w:r w:rsidR="005A7696" w:rsidRPr="09F98C0C">
        <w:rPr>
          <w:rFonts w:ascii="Arial" w:hAnsi="Arial" w:cs="Arial"/>
        </w:rPr>
        <w:t>.</w:t>
      </w:r>
    </w:p>
    <w:p w14:paraId="62486C05" w14:textId="77777777" w:rsidR="00DA32BF" w:rsidRPr="003350E8" w:rsidRDefault="00DA32BF" w:rsidP="003350E8">
      <w:pPr>
        <w:ind w:left="720"/>
        <w:rPr>
          <w:rFonts w:ascii="Arial" w:hAnsi="Arial" w:cs="Arial"/>
          <w:bCs/>
        </w:rPr>
      </w:pPr>
    </w:p>
    <w:p w14:paraId="79E619EC" w14:textId="77777777" w:rsidR="003350E8" w:rsidRDefault="00E91FE5" w:rsidP="003350E8">
      <w:pPr>
        <w:ind w:left="720"/>
        <w:rPr>
          <w:rFonts w:ascii="Arial" w:hAnsi="Arial" w:cs="Arial"/>
          <w:bCs/>
        </w:rPr>
      </w:pPr>
      <w:r w:rsidRPr="003350E8">
        <w:rPr>
          <w:rFonts w:ascii="Arial" w:hAnsi="Arial" w:cs="Arial"/>
          <w:bCs/>
        </w:rPr>
        <w:t>This proposed change</w:t>
      </w:r>
      <w:r w:rsidR="005A7696" w:rsidRPr="003350E8">
        <w:rPr>
          <w:rFonts w:ascii="Arial" w:hAnsi="Arial" w:cs="Arial"/>
          <w:bCs/>
        </w:rPr>
        <w:t xml:space="preserve"> </w:t>
      </w:r>
      <w:r w:rsidRPr="003350E8">
        <w:rPr>
          <w:rFonts w:ascii="Arial" w:hAnsi="Arial" w:cs="Arial"/>
          <w:bCs/>
        </w:rPr>
        <w:t xml:space="preserve">will not only </w:t>
      </w:r>
      <w:r w:rsidR="005A7696" w:rsidRPr="003350E8">
        <w:rPr>
          <w:rFonts w:ascii="Arial" w:hAnsi="Arial" w:cs="Arial"/>
          <w:bCs/>
        </w:rPr>
        <w:t>affect those listed with protected characteristics as stated below, but any employee who</w:t>
      </w:r>
      <w:r w:rsidRPr="003350E8">
        <w:rPr>
          <w:rFonts w:ascii="Arial" w:hAnsi="Arial" w:cs="Arial"/>
          <w:bCs/>
        </w:rPr>
        <w:t xml:space="preserve"> may be having problems/concerns with their</w:t>
      </w:r>
      <w:r w:rsidR="005A7696" w:rsidRPr="003350E8">
        <w:rPr>
          <w:rFonts w:ascii="Arial" w:hAnsi="Arial" w:cs="Arial"/>
          <w:bCs/>
        </w:rPr>
        <w:t xml:space="preserve"> mental health</w:t>
      </w:r>
      <w:r w:rsidRPr="003350E8">
        <w:rPr>
          <w:rFonts w:ascii="Arial" w:hAnsi="Arial" w:cs="Arial"/>
          <w:bCs/>
        </w:rPr>
        <w:t xml:space="preserve"> and require support. </w:t>
      </w:r>
      <w:r w:rsidR="005A7696" w:rsidRPr="003350E8">
        <w:rPr>
          <w:rFonts w:ascii="Arial" w:hAnsi="Arial" w:cs="Arial"/>
          <w:bCs/>
        </w:rPr>
        <w:t xml:space="preserve"> </w:t>
      </w:r>
    </w:p>
    <w:p w14:paraId="4101652C" w14:textId="77777777" w:rsidR="00DA32BF" w:rsidRDefault="00DA32BF" w:rsidP="003350E8">
      <w:pPr>
        <w:ind w:left="720"/>
        <w:rPr>
          <w:rFonts w:ascii="Arial" w:hAnsi="Arial" w:cs="Arial"/>
          <w:bCs/>
        </w:rPr>
      </w:pPr>
    </w:p>
    <w:p w14:paraId="4F8202C3" w14:textId="1859F601" w:rsidR="003350E8" w:rsidRDefault="003350E8" w:rsidP="004C4026">
      <w:pPr>
        <w:ind w:left="720"/>
        <w:rPr>
          <w:rFonts w:ascii="Arial" w:hAnsi="Arial" w:cs="Arial"/>
          <w:bCs/>
        </w:rPr>
      </w:pPr>
      <w:r>
        <w:rPr>
          <w:rFonts w:ascii="Arial" w:hAnsi="Arial" w:cs="Arial"/>
          <w:bCs/>
        </w:rPr>
        <w:t xml:space="preserve">It could also add a difficulty for line managers to adhere to the attendance process, as the </w:t>
      </w:r>
      <w:r w:rsidR="00576947">
        <w:rPr>
          <w:rFonts w:ascii="Arial" w:hAnsi="Arial" w:cs="Arial"/>
          <w:bCs/>
        </w:rPr>
        <w:t>C</w:t>
      </w:r>
      <w:r>
        <w:rPr>
          <w:rFonts w:ascii="Arial" w:hAnsi="Arial" w:cs="Arial"/>
          <w:bCs/>
        </w:rPr>
        <w:t>ouncil would be placing pressure on employees to seek external counselling support</w:t>
      </w:r>
      <w:r w:rsidR="004C4026">
        <w:rPr>
          <w:rFonts w:ascii="Arial" w:hAnsi="Arial" w:cs="Arial"/>
          <w:bCs/>
        </w:rPr>
        <w:t xml:space="preserve"> via NHS services, private or free counselling support</w:t>
      </w:r>
      <w:r>
        <w:rPr>
          <w:rFonts w:ascii="Arial" w:hAnsi="Arial" w:cs="Arial"/>
          <w:bCs/>
        </w:rPr>
        <w:t xml:space="preserve"> and or </w:t>
      </w:r>
      <w:proofErr w:type="spellStart"/>
      <w:r>
        <w:rPr>
          <w:rFonts w:ascii="Arial" w:hAnsi="Arial" w:cs="Arial"/>
          <w:bCs/>
        </w:rPr>
        <w:t>VivUp</w:t>
      </w:r>
      <w:proofErr w:type="spellEnd"/>
      <w:r w:rsidR="00DA32BF">
        <w:rPr>
          <w:rFonts w:ascii="Arial" w:hAnsi="Arial" w:cs="Arial"/>
          <w:bCs/>
        </w:rPr>
        <w:t xml:space="preserve"> </w:t>
      </w:r>
      <w:r>
        <w:rPr>
          <w:rFonts w:ascii="Arial" w:hAnsi="Arial" w:cs="Arial"/>
          <w:bCs/>
        </w:rPr>
        <w:t>(E</w:t>
      </w:r>
      <w:r w:rsidR="00DA32BF">
        <w:rPr>
          <w:rFonts w:ascii="Arial" w:hAnsi="Arial" w:cs="Arial"/>
          <w:bCs/>
        </w:rPr>
        <w:t xml:space="preserve">mployee </w:t>
      </w:r>
      <w:r>
        <w:rPr>
          <w:rFonts w:ascii="Arial" w:hAnsi="Arial" w:cs="Arial"/>
          <w:bCs/>
        </w:rPr>
        <w:t>A</w:t>
      </w:r>
      <w:r w:rsidR="00DA32BF">
        <w:rPr>
          <w:rFonts w:ascii="Arial" w:hAnsi="Arial" w:cs="Arial"/>
          <w:bCs/>
        </w:rPr>
        <w:t xml:space="preserve">ssistance </w:t>
      </w:r>
      <w:r>
        <w:rPr>
          <w:rFonts w:ascii="Arial" w:hAnsi="Arial" w:cs="Arial"/>
          <w:bCs/>
        </w:rPr>
        <w:t>P</w:t>
      </w:r>
      <w:r w:rsidR="00DA32BF">
        <w:rPr>
          <w:rFonts w:ascii="Arial" w:hAnsi="Arial" w:cs="Arial"/>
          <w:bCs/>
        </w:rPr>
        <w:t>rogram</w:t>
      </w:r>
      <w:r w:rsidR="00576947">
        <w:rPr>
          <w:rFonts w:ascii="Arial" w:hAnsi="Arial" w:cs="Arial"/>
          <w:bCs/>
        </w:rPr>
        <w:t xml:space="preserve"> (EAP)</w:t>
      </w:r>
      <w:r>
        <w:rPr>
          <w:rFonts w:ascii="Arial" w:hAnsi="Arial" w:cs="Arial"/>
          <w:bCs/>
        </w:rPr>
        <w:t>)</w:t>
      </w:r>
      <w:r w:rsidR="00576947">
        <w:rPr>
          <w:rFonts w:ascii="Arial" w:hAnsi="Arial" w:cs="Arial"/>
          <w:bCs/>
        </w:rPr>
        <w:t>.</w:t>
      </w:r>
    </w:p>
    <w:p w14:paraId="4B99056E" w14:textId="77777777" w:rsidR="00DA32BF" w:rsidRDefault="00DA32BF" w:rsidP="00DA32BF">
      <w:pPr>
        <w:rPr>
          <w:rFonts w:ascii="Arial" w:hAnsi="Arial" w:cs="Arial"/>
          <w:bCs/>
        </w:rPr>
      </w:pPr>
    </w:p>
    <w:p w14:paraId="39A8E29F" w14:textId="11F49840" w:rsidR="003350E8" w:rsidRDefault="003350E8" w:rsidP="003350E8">
      <w:pPr>
        <w:ind w:left="720"/>
        <w:rPr>
          <w:rFonts w:ascii="Arial" w:hAnsi="Arial" w:cs="Arial"/>
          <w:bCs/>
        </w:rPr>
      </w:pPr>
      <w:r>
        <w:rPr>
          <w:rFonts w:ascii="Arial" w:hAnsi="Arial" w:cs="Arial"/>
          <w:bCs/>
        </w:rPr>
        <w:t xml:space="preserve">Employees who seek external counselling support </w:t>
      </w:r>
      <w:r w:rsidR="00010B45">
        <w:rPr>
          <w:rFonts w:ascii="Arial" w:hAnsi="Arial" w:cs="Arial"/>
          <w:bCs/>
        </w:rPr>
        <w:t xml:space="preserve">including via the EAP, means that any feedback and or outcome reports given by the external support providers will not be seen by line management, unless the employee gives the consent for that information to be shared. This may have </w:t>
      </w:r>
      <w:r w:rsidR="00576947">
        <w:rPr>
          <w:rFonts w:ascii="Arial" w:hAnsi="Arial" w:cs="Arial"/>
          <w:bCs/>
        </w:rPr>
        <w:t xml:space="preserve">a </w:t>
      </w:r>
      <w:r w:rsidR="00010B45">
        <w:rPr>
          <w:rFonts w:ascii="Arial" w:hAnsi="Arial" w:cs="Arial"/>
          <w:bCs/>
        </w:rPr>
        <w:t xml:space="preserve">knock on effect </w:t>
      </w:r>
      <w:r w:rsidR="00A84502">
        <w:rPr>
          <w:rFonts w:ascii="Arial" w:hAnsi="Arial" w:cs="Arial"/>
          <w:bCs/>
        </w:rPr>
        <w:t xml:space="preserve">with </w:t>
      </w:r>
      <w:r w:rsidR="00010B45">
        <w:rPr>
          <w:rFonts w:ascii="Arial" w:hAnsi="Arial" w:cs="Arial"/>
          <w:bCs/>
        </w:rPr>
        <w:t>attendance management and support</w:t>
      </w:r>
      <w:r w:rsidR="00576947">
        <w:rPr>
          <w:rFonts w:ascii="Arial" w:hAnsi="Arial" w:cs="Arial"/>
          <w:bCs/>
        </w:rPr>
        <w:t xml:space="preserve">, </w:t>
      </w:r>
      <w:r w:rsidR="00010B45">
        <w:rPr>
          <w:rFonts w:ascii="Arial" w:hAnsi="Arial" w:cs="Arial"/>
          <w:bCs/>
        </w:rPr>
        <w:t xml:space="preserve"> and could create strain </w:t>
      </w:r>
      <w:r w:rsidR="00576947">
        <w:rPr>
          <w:rFonts w:ascii="Arial" w:hAnsi="Arial" w:cs="Arial"/>
          <w:bCs/>
        </w:rPr>
        <w:t>in</w:t>
      </w:r>
      <w:r w:rsidR="00010B45">
        <w:rPr>
          <w:rFonts w:ascii="Arial" w:hAnsi="Arial" w:cs="Arial"/>
          <w:bCs/>
        </w:rPr>
        <w:t xml:space="preserve"> working relationships. </w:t>
      </w:r>
    </w:p>
    <w:p w14:paraId="1299C43A" w14:textId="77777777" w:rsidR="007F734F" w:rsidRDefault="007F734F" w:rsidP="003350E8">
      <w:pPr>
        <w:ind w:left="720"/>
        <w:rPr>
          <w:rFonts w:ascii="Arial" w:hAnsi="Arial" w:cs="Arial"/>
          <w:bCs/>
        </w:rPr>
      </w:pPr>
    </w:p>
    <w:p w14:paraId="59828ED8" w14:textId="407CD1A3" w:rsidR="001A7399" w:rsidRPr="00463CDC" w:rsidRDefault="007F734F" w:rsidP="00463CDC">
      <w:pPr>
        <w:ind w:left="720"/>
        <w:rPr>
          <w:rFonts w:ascii="Arial" w:hAnsi="Arial" w:cs="Arial"/>
          <w:bCs/>
        </w:rPr>
      </w:pPr>
      <w:r>
        <w:rPr>
          <w:rFonts w:ascii="Arial" w:hAnsi="Arial" w:cs="Arial"/>
          <w:bCs/>
        </w:rPr>
        <w:t>Currently employees are allowed access to counselling support via EHWB during works time, during working hours. It is unclear if the same approach would be adopted if th</w:t>
      </w:r>
      <w:r w:rsidR="00576947">
        <w:rPr>
          <w:rFonts w:ascii="Arial" w:hAnsi="Arial" w:cs="Arial"/>
          <w:bCs/>
        </w:rPr>
        <w:t>is</w:t>
      </w:r>
      <w:r>
        <w:rPr>
          <w:rFonts w:ascii="Arial" w:hAnsi="Arial" w:cs="Arial"/>
          <w:bCs/>
        </w:rPr>
        <w:t xml:space="preserve"> support intervention ends. </w:t>
      </w:r>
    </w:p>
    <w:p w14:paraId="4DDBEF00" w14:textId="77777777" w:rsidR="001A7399" w:rsidRPr="001A7399" w:rsidRDefault="001A7399" w:rsidP="001A7399">
      <w:pPr>
        <w:rPr>
          <w:rFonts w:ascii="Arial" w:hAnsi="Arial" w:cs="Arial"/>
          <w:b/>
          <w:color w:val="000080"/>
        </w:rPr>
      </w:pPr>
    </w:p>
    <w:p w14:paraId="76BE1415" w14:textId="77777777"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3461D779" w14:textId="77777777" w:rsidR="00DE56FE" w:rsidRPr="001A7399" w:rsidRDefault="00DE56FE" w:rsidP="00DE56FE">
      <w:pPr>
        <w:ind w:left="720" w:hanging="720"/>
        <w:rPr>
          <w:rFonts w:ascii="Arial" w:hAnsi="Arial" w:cs="Arial"/>
          <w:b/>
          <w:color w:val="000080"/>
        </w:rPr>
      </w:pPr>
    </w:p>
    <w:p w14:paraId="78BAA8A5" w14:textId="77777777" w:rsidR="00DE56FE" w:rsidRPr="00010B45" w:rsidRDefault="00010B45" w:rsidP="003350E8">
      <w:pPr>
        <w:ind w:left="1440" w:hanging="720"/>
        <w:rPr>
          <w:rFonts w:ascii="Arial" w:hAnsi="Arial" w:cs="Arial"/>
          <w:bCs/>
        </w:rPr>
      </w:pPr>
      <w:r w:rsidRPr="00010B45">
        <w:rPr>
          <w:rFonts w:ascii="Arial" w:hAnsi="Arial" w:cs="Arial"/>
          <w:bCs/>
        </w:rPr>
        <w:t xml:space="preserve">No </w:t>
      </w:r>
    </w:p>
    <w:p w14:paraId="3CF2D8B6" w14:textId="77777777" w:rsidR="00285A46" w:rsidRPr="001A7399" w:rsidRDefault="00285A46" w:rsidP="00DE56FE">
      <w:pPr>
        <w:ind w:left="720" w:hanging="720"/>
        <w:rPr>
          <w:rFonts w:ascii="Arial" w:hAnsi="Arial" w:cs="Arial"/>
          <w:b/>
          <w:color w:val="000080"/>
        </w:rPr>
      </w:pPr>
    </w:p>
    <w:p w14:paraId="0FB78278" w14:textId="77777777" w:rsidR="00DE56FE" w:rsidRPr="001A7399" w:rsidRDefault="00DE56FE" w:rsidP="00E82A09">
      <w:pPr>
        <w:rPr>
          <w:rFonts w:ascii="Arial" w:hAnsi="Arial" w:cs="Arial"/>
          <w:b/>
          <w:color w:val="000080"/>
        </w:rPr>
      </w:pPr>
    </w:p>
    <w:p w14:paraId="1FC39945" w14:textId="77777777" w:rsidR="00DE56FE" w:rsidRDefault="00DE56FE" w:rsidP="00E82A09">
      <w:pPr>
        <w:rPr>
          <w:rFonts w:ascii="Arial" w:hAnsi="Arial" w:cs="Arial"/>
          <w:b/>
          <w:color w:val="000080"/>
        </w:rPr>
      </w:pPr>
    </w:p>
    <w:p w14:paraId="0562CB0E" w14:textId="77777777" w:rsidR="00A84502" w:rsidRDefault="00A84502" w:rsidP="00E82A09">
      <w:pPr>
        <w:rPr>
          <w:rFonts w:ascii="Arial" w:hAnsi="Arial" w:cs="Arial"/>
          <w:b/>
          <w:color w:val="000080"/>
        </w:rPr>
      </w:pPr>
    </w:p>
    <w:p w14:paraId="34CE0A41" w14:textId="77777777" w:rsidR="00A84502" w:rsidRDefault="00A84502" w:rsidP="00E82A09">
      <w:pPr>
        <w:rPr>
          <w:rFonts w:ascii="Arial" w:hAnsi="Arial" w:cs="Arial"/>
          <w:b/>
          <w:color w:val="000080"/>
        </w:rPr>
      </w:pPr>
    </w:p>
    <w:p w14:paraId="62EBF3C5" w14:textId="77777777" w:rsidR="00A84502" w:rsidRPr="001A7399" w:rsidRDefault="00A84502" w:rsidP="00E82A09">
      <w:pPr>
        <w:rPr>
          <w:rFonts w:ascii="Arial" w:hAnsi="Arial" w:cs="Arial"/>
          <w:b/>
          <w:color w:val="000080"/>
        </w:rPr>
      </w:pPr>
    </w:p>
    <w:p w14:paraId="09C4A9B3" w14:textId="77777777"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14:paraId="6D98A12B" w14:textId="77777777" w:rsidR="004A5C0B" w:rsidRPr="00607D1D" w:rsidRDefault="004A5C0B" w:rsidP="00491786">
      <w:pPr>
        <w:rPr>
          <w:rFonts w:ascii="Arial" w:hAnsi="Arial" w:cs="Arial"/>
          <w:color w:val="000080"/>
        </w:rPr>
      </w:pPr>
    </w:p>
    <w:p w14:paraId="5F08BFD8" w14:textId="77777777" w:rsidR="001A2A4E" w:rsidRPr="00BB488D" w:rsidRDefault="007A4047" w:rsidP="00BB488D">
      <w:pPr>
        <w:ind w:left="720"/>
        <w:rPr>
          <w:rFonts w:ascii="Arial" w:hAnsi="Arial" w:cs="Arial"/>
        </w:rPr>
      </w:pPr>
      <w:r w:rsidRPr="00BB488D">
        <w:rPr>
          <w:rFonts w:ascii="Arial" w:hAnsi="Arial" w:cs="Arial"/>
        </w:rPr>
        <w:t>There is potential for this change to have a negative effect/impact on people who share a protected characteristic, as it could affect their mental health and wellbeing. There will be a greater emphasis to self</w:t>
      </w:r>
      <w:r w:rsidR="00BB488D">
        <w:rPr>
          <w:rFonts w:ascii="Arial" w:hAnsi="Arial" w:cs="Arial"/>
        </w:rPr>
        <w:t>-</w:t>
      </w:r>
      <w:r w:rsidRPr="00BB488D">
        <w:rPr>
          <w:rFonts w:ascii="Arial" w:hAnsi="Arial" w:cs="Arial"/>
        </w:rPr>
        <w:t xml:space="preserve">manage their </w:t>
      </w:r>
      <w:r w:rsidR="00A84502">
        <w:rPr>
          <w:rFonts w:ascii="Arial" w:hAnsi="Arial" w:cs="Arial"/>
        </w:rPr>
        <w:t xml:space="preserve">mental </w:t>
      </w:r>
      <w:r w:rsidRPr="00BB488D">
        <w:rPr>
          <w:rFonts w:ascii="Arial" w:hAnsi="Arial" w:cs="Arial"/>
        </w:rPr>
        <w:t>health and the council could be viewed as not fully supporting their employees with regards to their mental health</w:t>
      </w:r>
      <w:r w:rsidR="00A84502">
        <w:rPr>
          <w:rFonts w:ascii="Arial" w:hAnsi="Arial" w:cs="Arial"/>
        </w:rPr>
        <w:t>.</w:t>
      </w:r>
    </w:p>
    <w:p w14:paraId="2946DB82" w14:textId="77777777" w:rsidR="007A4047" w:rsidRPr="00607D1D" w:rsidRDefault="007A4047" w:rsidP="00491786">
      <w:pPr>
        <w:rPr>
          <w:rFonts w:ascii="Arial" w:hAnsi="Arial" w:cs="Arial"/>
          <w:color w:val="000080"/>
        </w:rPr>
      </w:pPr>
    </w:p>
    <w:p w14:paraId="0923559F" w14:textId="77777777"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14:paraId="671DC21D"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5997CC1D"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1F06F7AA" w14:textId="77777777" w:rsidTr="00C05493">
        <w:trPr>
          <w:trHeight w:hRule="exact" w:val="537"/>
          <w:jc w:val="center"/>
        </w:trPr>
        <w:tc>
          <w:tcPr>
            <w:tcW w:w="5970" w:type="dxa"/>
            <w:shd w:val="clear" w:color="auto" w:fill="DDFFFF"/>
            <w:vAlign w:val="center"/>
          </w:tcPr>
          <w:p w14:paraId="6F5015BE"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590C468"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2D659D37"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14:paraId="019BB4F8" w14:textId="77777777" w:rsidTr="00C05493">
        <w:trPr>
          <w:trHeight w:val="428"/>
          <w:jc w:val="center"/>
        </w:trPr>
        <w:tc>
          <w:tcPr>
            <w:tcW w:w="5970" w:type="dxa"/>
            <w:shd w:val="clear" w:color="auto" w:fill="DDFFFF"/>
            <w:vAlign w:val="center"/>
          </w:tcPr>
          <w:p w14:paraId="2DB1BF02"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63695634" w14:textId="77777777" w:rsidR="00D81901" w:rsidRPr="00F106C5" w:rsidRDefault="002C2A99" w:rsidP="00951D8F">
            <w:pPr>
              <w:spacing w:line="360" w:lineRule="auto"/>
              <w:jc w:val="center"/>
              <w:rPr>
                <w:rFonts w:ascii="Arial" w:hAnsi="Arial" w:cs="Arial"/>
                <w:color w:val="0000FF"/>
              </w:rPr>
            </w:pPr>
            <w:r>
              <w:rPr>
                <w:rFonts w:ascii="Arial" w:hAnsi="Arial" w:cs="Arial"/>
                <w:color w:val="0000FF"/>
              </w:rPr>
              <w:t>M</w:t>
            </w:r>
          </w:p>
        </w:tc>
      </w:tr>
      <w:tr w:rsidR="00D81901" w:rsidRPr="00F106C5" w14:paraId="33626C41" w14:textId="77777777" w:rsidTr="00C05493">
        <w:trPr>
          <w:trHeight w:val="428"/>
          <w:jc w:val="center"/>
        </w:trPr>
        <w:tc>
          <w:tcPr>
            <w:tcW w:w="5970" w:type="dxa"/>
            <w:shd w:val="clear" w:color="auto" w:fill="DDFFFF"/>
            <w:vAlign w:val="center"/>
          </w:tcPr>
          <w:p w14:paraId="3196EC1C"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6911F612"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419B3B58" w14:textId="77777777" w:rsidTr="00C05493">
        <w:trPr>
          <w:trHeight w:val="428"/>
          <w:jc w:val="center"/>
        </w:trPr>
        <w:tc>
          <w:tcPr>
            <w:tcW w:w="5970" w:type="dxa"/>
            <w:shd w:val="clear" w:color="auto" w:fill="DDFFFF"/>
            <w:vAlign w:val="center"/>
          </w:tcPr>
          <w:p w14:paraId="3C006327"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092C34A3"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7ADD08B4" w14:textId="77777777" w:rsidTr="00C05493">
        <w:trPr>
          <w:trHeight w:val="428"/>
          <w:jc w:val="center"/>
        </w:trPr>
        <w:tc>
          <w:tcPr>
            <w:tcW w:w="5970" w:type="dxa"/>
            <w:shd w:val="clear" w:color="auto" w:fill="DDFFFF"/>
            <w:vAlign w:val="center"/>
          </w:tcPr>
          <w:p w14:paraId="487A3927"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5DB29657"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392477E6" w14:textId="77777777" w:rsidTr="00C05493">
        <w:trPr>
          <w:trHeight w:val="428"/>
          <w:jc w:val="center"/>
        </w:trPr>
        <w:tc>
          <w:tcPr>
            <w:tcW w:w="5970" w:type="dxa"/>
            <w:shd w:val="clear" w:color="auto" w:fill="DDFFFF"/>
            <w:vAlign w:val="center"/>
          </w:tcPr>
          <w:p w14:paraId="5920EB66"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1F0E4D68"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19C6105A" w14:textId="77777777" w:rsidTr="00C05493">
        <w:trPr>
          <w:trHeight w:val="428"/>
          <w:jc w:val="center"/>
        </w:trPr>
        <w:tc>
          <w:tcPr>
            <w:tcW w:w="5970" w:type="dxa"/>
            <w:shd w:val="clear" w:color="auto" w:fill="DDFFFF"/>
            <w:vAlign w:val="center"/>
          </w:tcPr>
          <w:p w14:paraId="549BE6C6" w14:textId="77777777" w:rsidR="00D81901" w:rsidRPr="00F106C5" w:rsidRDefault="00D81901" w:rsidP="00C05493">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556F2A3E"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0D610353" w14:textId="77777777" w:rsidTr="00C05493">
        <w:trPr>
          <w:trHeight w:val="428"/>
          <w:jc w:val="center"/>
        </w:trPr>
        <w:tc>
          <w:tcPr>
            <w:tcW w:w="5970" w:type="dxa"/>
            <w:shd w:val="clear" w:color="auto" w:fill="DDFFFF"/>
            <w:vAlign w:val="center"/>
          </w:tcPr>
          <w:p w14:paraId="3C34B011"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0E261B8E"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072DA838" w14:textId="77777777" w:rsidTr="00C05493">
        <w:trPr>
          <w:trHeight w:val="428"/>
          <w:jc w:val="center"/>
        </w:trPr>
        <w:tc>
          <w:tcPr>
            <w:tcW w:w="5970" w:type="dxa"/>
            <w:tcBorders>
              <w:bottom w:val="single" w:sz="6" w:space="0" w:color="auto"/>
            </w:tcBorders>
            <w:shd w:val="clear" w:color="auto" w:fill="DDFFFF"/>
            <w:vAlign w:val="center"/>
          </w:tcPr>
          <w:p w14:paraId="1A7FF3C2"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6FA8D4AF"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81901" w:rsidRPr="00F106C5" w14:paraId="22BB0915" w14:textId="77777777" w:rsidTr="00C05493">
        <w:trPr>
          <w:trHeight w:val="428"/>
          <w:jc w:val="center"/>
        </w:trPr>
        <w:tc>
          <w:tcPr>
            <w:tcW w:w="5970" w:type="dxa"/>
            <w:shd w:val="clear" w:color="auto" w:fill="DDFFFF"/>
            <w:vAlign w:val="center"/>
          </w:tcPr>
          <w:p w14:paraId="5588D65F" w14:textId="77777777" w:rsidR="00DE56FE" w:rsidRPr="00F106C5" w:rsidRDefault="00D81901" w:rsidP="00DE56FE">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755F1112" w14:textId="77777777" w:rsidR="00D81901" w:rsidRPr="00F106C5" w:rsidRDefault="002C2A99" w:rsidP="00951D8F">
            <w:pPr>
              <w:jc w:val="center"/>
              <w:rPr>
                <w:rFonts w:ascii="Arial" w:hAnsi="Arial" w:cs="Arial"/>
                <w:color w:val="0000FF"/>
              </w:rPr>
            </w:pPr>
            <w:r>
              <w:rPr>
                <w:rFonts w:ascii="Arial" w:hAnsi="Arial" w:cs="Arial"/>
                <w:color w:val="0000FF"/>
              </w:rPr>
              <w:t>M</w:t>
            </w:r>
          </w:p>
        </w:tc>
      </w:tr>
      <w:tr w:rsidR="00DE56FE" w:rsidRPr="00F106C5" w14:paraId="3D5E36AA" w14:textId="77777777" w:rsidTr="00C05493">
        <w:trPr>
          <w:trHeight w:val="428"/>
          <w:jc w:val="center"/>
        </w:trPr>
        <w:tc>
          <w:tcPr>
            <w:tcW w:w="5970" w:type="dxa"/>
            <w:shd w:val="clear" w:color="auto" w:fill="DDFFFF"/>
            <w:vAlign w:val="center"/>
          </w:tcPr>
          <w:p w14:paraId="6D61794E" w14:textId="77777777"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14:paraId="110FFD37" w14:textId="77777777" w:rsidR="00DE56FE" w:rsidRPr="00F106C5" w:rsidRDefault="00DE56FE" w:rsidP="00951D8F">
            <w:pPr>
              <w:jc w:val="center"/>
              <w:rPr>
                <w:rFonts w:ascii="Arial" w:hAnsi="Arial" w:cs="Arial"/>
                <w:color w:val="0000FF"/>
              </w:rPr>
            </w:pPr>
          </w:p>
        </w:tc>
      </w:tr>
      <w:tr w:rsidR="00D81901" w:rsidRPr="00F106C5" w14:paraId="76CEACDE" w14:textId="77777777" w:rsidTr="00C05493">
        <w:trPr>
          <w:trHeight w:val="428"/>
          <w:jc w:val="center"/>
        </w:trPr>
        <w:tc>
          <w:tcPr>
            <w:tcW w:w="5970" w:type="dxa"/>
            <w:shd w:val="clear" w:color="auto" w:fill="DDFFFF"/>
            <w:vAlign w:val="center"/>
          </w:tcPr>
          <w:p w14:paraId="39D06010" w14:textId="77777777"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383E7029" w14:textId="77777777" w:rsidR="00D81901" w:rsidRPr="00F106C5" w:rsidRDefault="002C2A99" w:rsidP="00951D8F">
            <w:pPr>
              <w:jc w:val="center"/>
              <w:rPr>
                <w:rFonts w:ascii="Arial" w:hAnsi="Arial" w:cs="Arial"/>
                <w:color w:val="0000FF"/>
              </w:rPr>
            </w:pPr>
            <w:r>
              <w:rPr>
                <w:rFonts w:ascii="Arial" w:hAnsi="Arial" w:cs="Arial"/>
                <w:color w:val="0000FF"/>
              </w:rPr>
              <w:t>M</w:t>
            </w:r>
          </w:p>
        </w:tc>
      </w:tr>
    </w:tbl>
    <w:p w14:paraId="6B699379" w14:textId="77777777" w:rsidR="003809F0" w:rsidRDefault="003809F0" w:rsidP="00512DBA">
      <w:pPr>
        <w:rPr>
          <w:rFonts w:ascii="Arial" w:hAnsi="Arial" w:cs="Arial"/>
          <w:b/>
          <w:color w:val="000080"/>
        </w:rPr>
      </w:pPr>
    </w:p>
    <w:p w14:paraId="3FE9F23F" w14:textId="77777777" w:rsidR="000705A4" w:rsidRDefault="000705A4" w:rsidP="000705A4">
      <w:pPr>
        <w:rPr>
          <w:rFonts w:ascii="Arial" w:hAnsi="Arial" w:cs="Arial"/>
        </w:rPr>
      </w:pPr>
    </w:p>
    <w:p w14:paraId="55A32118" w14:textId="77777777" w:rsidR="00DE56FE" w:rsidRPr="002B692D" w:rsidRDefault="008F247C" w:rsidP="008F247C">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05755577" w14:textId="77777777" w:rsidR="001A7399"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14:paraId="1F72F646" w14:textId="77777777" w:rsidR="002C2A99" w:rsidRDefault="002C2A99" w:rsidP="00BB2135">
      <w:pPr>
        <w:rPr>
          <w:rFonts w:ascii="Arial" w:hAnsi="Arial" w:cs="Arial"/>
          <w:color w:val="000080"/>
        </w:rPr>
      </w:pPr>
    </w:p>
    <w:p w14:paraId="360C8728" w14:textId="77777777" w:rsidR="00A84502" w:rsidRDefault="005E0DB6" w:rsidP="00EC5B26">
      <w:pPr>
        <w:rPr>
          <w:rFonts w:ascii="Arial" w:hAnsi="Arial" w:cs="Arial"/>
        </w:rPr>
      </w:pPr>
      <w:r w:rsidRPr="005E0DB6">
        <w:rPr>
          <w:rFonts w:ascii="Arial" w:hAnsi="Arial" w:cs="Arial"/>
        </w:rPr>
        <w:t xml:space="preserve">Employers are required to manage workplace risk, implementing mitigations to help eliminate/manage risk. That would include workplace health. </w:t>
      </w:r>
      <w:r w:rsidRPr="005E0DB6">
        <w:rPr>
          <w:rFonts w:ascii="Arial" w:hAnsi="Arial" w:cs="Arial"/>
        </w:rPr>
        <w:br/>
      </w:r>
    </w:p>
    <w:p w14:paraId="036C99A3" w14:textId="1B90B516" w:rsidR="002C2A99" w:rsidRPr="005E0DB6" w:rsidRDefault="005E0DB6" w:rsidP="00EC5B26">
      <w:pPr>
        <w:rPr>
          <w:rFonts w:ascii="Arial" w:hAnsi="Arial" w:cs="Arial"/>
        </w:rPr>
      </w:pPr>
      <w:r w:rsidRPr="005E0DB6">
        <w:rPr>
          <w:rFonts w:ascii="Arial" w:hAnsi="Arial" w:cs="Arial"/>
        </w:rPr>
        <w:t xml:space="preserve">As best practice, employers should offer suitable support interventions that promote workplace health or support </w:t>
      </w:r>
      <w:r w:rsidR="00576947">
        <w:rPr>
          <w:rFonts w:ascii="Arial" w:hAnsi="Arial" w:cs="Arial"/>
        </w:rPr>
        <w:t xml:space="preserve">staff to </w:t>
      </w:r>
      <w:r w:rsidRPr="005E0DB6">
        <w:rPr>
          <w:rFonts w:ascii="Arial" w:hAnsi="Arial" w:cs="Arial"/>
        </w:rPr>
        <w:t>return to the workplace. All of which helps to reduce overall workplace absence and reduce costs of sick absence.</w:t>
      </w:r>
    </w:p>
    <w:p w14:paraId="08CE6F91" w14:textId="77777777" w:rsidR="00C51AB0" w:rsidRPr="002B692D" w:rsidRDefault="00C51AB0" w:rsidP="004804CE">
      <w:pPr>
        <w:ind w:left="720" w:hanging="720"/>
        <w:rPr>
          <w:rFonts w:ascii="Arial" w:hAnsi="Arial" w:cs="Arial"/>
          <w:color w:val="000080"/>
        </w:rPr>
      </w:pPr>
    </w:p>
    <w:p w14:paraId="61CDCEAD" w14:textId="77777777" w:rsidR="00ED2926" w:rsidRPr="002B692D" w:rsidRDefault="00ED2926" w:rsidP="005E7DC8">
      <w:pPr>
        <w:rPr>
          <w:rFonts w:ascii="Arial" w:hAnsi="Arial" w:cs="Arial"/>
          <w:color w:val="000080"/>
        </w:rPr>
      </w:pPr>
    </w:p>
    <w:p w14:paraId="6BB9E253" w14:textId="77777777" w:rsidR="00EC5B26" w:rsidRDefault="00EC5B26" w:rsidP="00920F80">
      <w:pPr>
        <w:pStyle w:val="Heading1"/>
      </w:pPr>
    </w:p>
    <w:p w14:paraId="0DCCB4C6" w14:textId="77777777"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14:paraId="23DE523C" w14:textId="77777777" w:rsidR="00DF1CA9" w:rsidRPr="002B692D" w:rsidRDefault="00DF1CA9" w:rsidP="00E87FFE">
      <w:pPr>
        <w:ind w:firstLine="720"/>
        <w:rPr>
          <w:rFonts w:ascii="Arial" w:hAnsi="Arial" w:cs="Arial"/>
          <w:b/>
          <w:color w:val="000080"/>
        </w:rPr>
      </w:pPr>
    </w:p>
    <w:p w14:paraId="68255431" w14:textId="77777777" w:rsidR="00920F80" w:rsidRDefault="00540730" w:rsidP="00920F80">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52E56223" w14:textId="77777777" w:rsidR="00A84502" w:rsidRDefault="00A84502" w:rsidP="00A84502">
      <w:pPr>
        <w:rPr>
          <w:rFonts w:ascii="Arial" w:hAnsi="Arial" w:cs="Arial"/>
        </w:rPr>
      </w:pPr>
    </w:p>
    <w:p w14:paraId="08BC25C0" w14:textId="7A015BFF" w:rsidR="00A84502" w:rsidRPr="00BA5851" w:rsidRDefault="005E0DB6" w:rsidP="00A84502">
      <w:pPr>
        <w:rPr>
          <w:rFonts w:ascii="Arial" w:hAnsi="Arial" w:cs="Arial"/>
        </w:rPr>
      </w:pPr>
      <w:r w:rsidRPr="09F98C0C">
        <w:rPr>
          <w:rFonts w:ascii="Arial" w:hAnsi="Arial" w:cs="Arial"/>
        </w:rPr>
        <w:t>All departments</w:t>
      </w:r>
      <w:r w:rsidR="00576947">
        <w:rPr>
          <w:rFonts w:ascii="Arial" w:hAnsi="Arial" w:cs="Arial"/>
        </w:rPr>
        <w:t xml:space="preserve"> and </w:t>
      </w:r>
      <w:r w:rsidRPr="09F98C0C">
        <w:rPr>
          <w:rFonts w:ascii="Arial" w:hAnsi="Arial" w:cs="Arial"/>
        </w:rPr>
        <w:t>service</w:t>
      </w:r>
      <w:r w:rsidR="00357230" w:rsidRPr="09F98C0C">
        <w:rPr>
          <w:rFonts w:ascii="Arial" w:hAnsi="Arial" w:cs="Arial"/>
        </w:rPr>
        <w:t>s</w:t>
      </w:r>
      <w:r w:rsidRPr="09F98C0C">
        <w:rPr>
          <w:rFonts w:ascii="Arial" w:hAnsi="Arial" w:cs="Arial"/>
        </w:rPr>
        <w:t xml:space="preserve"> within the Council</w:t>
      </w:r>
      <w:r w:rsidR="00357230" w:rsidRPr="09F98C0C">
        <w:rPr>
          <w:rFonts w:ascii="Arial" w:hAnsi="Arial" w:cs="Arial"/>
        </w:rPr>
        <w:t xml:space="preserve">, </w:t>
      </w:r>
      <w:r w:rsidRPr="09F98C0C">
        <w:rPr>
          <w:rFonts w:ascii="Arial" w:hAnsi="Arial" w:cs="Arial"/>
        </w:rPr>
        <w:t>and all our external customers (schools and companies</w:t>
      </w:r>
      <w:r w:rsidR="00357230" w:rsidRPr="09F98C0C">
        <w:rPr>
          <w:rFonts w:ascii="Arial" w:hAnsi="Arial" w:cs="Arial"/>
        </w:rPr>
        <w:t xml:space="preserve">) will be affected by this change and reduced service offer. This </w:t>
      </w:r>
      <w:r w:rsidR="776C7940" w:rsidRPr="09F98C0C">
        <w:rPr>
          <w:rFonts w:ascii="Arial" w:hAnsi="Arial" w:cs="Arial"/>
        </w:rPr>
        <w:t xml:space="preserve">potentially </w:t>
      </w:r>
      <w:r w:rsidR="00357230" w:rsidRPr="09F98C0C">
        <w:rPr>
          <w:rFonts w:ascii="Arial" w:hAnsi="Arial" w:cs="Arial"/>
        </w:rPr>
        <w:t xml:space="preserve">could have a significant risk </w:t>
      </w:r>
      <w:r w:rsidR="00A84502" w:rsidRPr="09F98C0C">
        <w:rPr>
          <w:rFonts w:ascii="Arial" w:hAnsi="Arial" w:cs="Arial"/>
        </w:rPr>
        <w:t>to EHWB and their ability to trade externally.</w:t>
      </w:r>
    </w:p>
    <w:p w14:paraId="7B9EEC5B" w14:textId="77777777"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14:paraId="07547A01" w14:textId="77777777" w:rsidR="005E7DC8" w:rsidRDefault="005E7DC8" w:rsidP="00512DBA">
      <w:pPr>
        <w:rPr>
          <w:rFonts w:ascii="Arial" w:hAnsi="Arial" w:cs="Arial"/>
          <w:b/>
          <w:color w:val="000080"/>
        </w:rPr>
      </w:pPr>
    </w:p>
    <w:p w14:paraId="2EA698C6" w14:textId="77777777"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14:paraId="5043CB0F" w14:textId="77777777" w:rsidR="000705A4" w:rsidRDefault="000705A4" w:rsidP="000705A4">
      <w:pPr>
        <w:rPr>
          <w:rFonts w:ascii="Arial" w:hAnsi="Arial" w:cs="Arial"/>
        </w:rPr>
      </w:pPr>
    </w:p>
    <w:p w14:paraId="48C9DA01" w14:textId="77777777" w:rsidR="000705A4" w:rsidRDefault="00463CDC" w:rsidP="00741BC2">
      <w:pPr>
        <w:ind w:left="720"/>
        <w:rPr>
          <w:rFonts w:ascii="Arial" w:hAnsi="Arial" w:cs="Arial"/>
        </w:rPr>
      </w:pPr>
      <w:r>
        <w:rPr>
          <w:rFonts w:ascii="Arial" w:hAnsi="Arial" w:cs="Arial"/>
        </w:rPr>
        <w:t>None</w:t>
      </w:r>
    </w:p>
    <w:p w14:paraId="07459315" w14:textId="77777777" w:rsidR="001A2A4E" w:rsidRDefault="001A2A4E" w:rsidP="000705A4">
      <w:pPr>
        <w:rPr>
          <w:rFonts w:ascii="Arial" w:hAnsi="Arial" w:cs="Arial"/>
        </w:rPr>
      </w:pPr>
    </w:p>
    <w:p w14:paraId="2107491C" w14:textId="77777777" w:rsidR="0030130F" w:rsidRPr="000C4C70"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14:paraId="6537F28F" w14:textId="77777777" w:rsidR="001A2A4E" w:rsidRDefault="001A2A4E" w:rsidP="001B0349">
      <w:pPr>
        <w:rPr>
          <w:rFonts w:ascii="Arial" w:hAnsi="Arial" w:cs="Arial"/>
        </w:rPr>
      </w:pPr>
    </w:p>
    <w:p w14:paraId="6940B648" w14:textId="77777777" w:rsidR="00B87831" w:rsidRDefault="00463CDC" w:rsidP="00463CDC">
      <w:pPr>
        <w:ind w:left="720"/>
        <w:rPr>
          <w:rFonts w:ascii="Arial" w:hAnsi="Arial" w:cs="Arial"/>
        </w:rPr>
      </w:pPr>
      <w:r>
        <w:rPr>
          <w:rFonts w:ascii="Arial" w:hAnsi="Arial" w:cs="Arial"/>
        </w:rPr>
        <w:t xml:space="preserve">None </w:t>
      </w:r>
    </w:p>
    <w:p w14:paraId="13606000" w14:textId="77777777"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14:paraId="6DFB9E20" w14:textId="77777777" w:rsidR="00C40B01" w:rsidRDefault="00C40B01" w:rsidP="00C40B01">
      <w:pPr>
        <w:rPr>
          <w:rFonts w:ascii="Arial" w:hAnsi="Arial" w:cs="Arial"/>
        </w:rPr>
      </w:pPr>
    </w:p>
    <w:p w14:paraId="1B39C6D7" w14:textId="77777777"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14:paraId="70DF9E56" w14:textId="77777777" w:rsidR="0030130F" w:rsidRDefault="0030130F" w:rsidP="00C40B01">
      <w:pPr>
        <w:rPr>
          <w:rFonts w:ascii="Arial" w:hAnsi="Arial" w:cs="Arial"/>
        </w:rPr>
      </w:pPr>
      <w:bookmarkStart w:id="0" w:name="OLE_LINK1"/>
      <w:bookmarkStart w:id="1" w:name="OLE_LINK2"/>
    </w:p>
    <w:p w14:paraId="52EEB2EE" w14:textId="21333F9F" w:rsidR="004011A5" w:rsidRDefault="007A4047" w:rsidP="007A4047">
      <w:pPr>
        <w:ind w:left="720"/>
        <w:rPr>
          <w:rFonts w:ascii="Arial" w:hAnsi="Arial" w:cs="Arial"/>
        </w:rPr>
      </w:pPr>
      <w:r w:rsidRPr="6E82F126">
        <w:rPr>
          <w:rFonts w:ascii="Arial" w:hAnsi="Arial" w:cs="Arial"/>
        </w:rPr>
        <w:t>consultations have</w:t>
      </w:r>
      <w:r w:rsidR="002C2A99" w:rsidRPr="6E82F126">
        <w:rPr>
          <w:rFonts w:ascii="Arial" w:hAnsi="Arial" w:cs="Arial"/>
        </w:rPr>
        <w:t xml:space="preserve"> </w:t>
      </w:r>
      <w:r w:rsidR="529D2C8A" w:rsidRPr="6E82F126">
        <w:rPr>
          <w:rFonts w:ascii="Arial" w:hAnsi="Arial" w:cs="Arial"/>
        </w:rPr>
        <w:t xml:space="preserve">not yet </w:t>
      </w:r>
      <w:r w:rsidRPr="6E82F126">
        <w:rPr>
          <w:rFonts w:ascii="Arial" w:hAnsi="Arial" w:cs="Arial"/>
        </w:rPr>
        <w:t>taken place</w:t>
      </w:r>
      <w:r w:rsidR="002C2A99" w:rsidRPr="6E82F126">
        <w:rPr>
          <w:rFonts w:ascii="Arial" w:hAnsi="Arial" w:cs="Arial"/>
        </w:rPr>
        <w:t>.</w:t>
      </w:r>
    </w:p>
    <w:p w14:paraId="44E871BC" w14:textId="77777777" w:rsidR="000C4C70" w:rsidRDefault="000C4C70" w:rsidP="00C40B01">
      <w:pPr>
        <w:rPr>
          <w:rFonts w:ascii="Arial" w:hAnsi="Arial" w:cs="Arial"/>
        </w:rPr>
      </w:pPr>
    </w:p>
    <w:p w14:paraId="67B46D63" w14:textId="77777777"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144A5D23" w14:textId="77777777" w:rsidR="00F32E08" w:rsidRDefault="00F32E08" w:rsidP="00C40B01">
      <w:pPr>
        <w:rPr>
          <w:rFonts w:ascii="Arial" w:hAnsi="Arial" w:cs="Arial"/>
        </w:rPr>
      </w:pPr>
    </w:p>
    <w:p w14:paraId="40CBF261" w14:textId="77777777" w:rsidR="004011A5" w:rsidRDefault="002C2A99" w:rsidP="002C2A99">
      <w:pPr>
        <w:ind w:left="720"/>
        <w:rPr>
          <w:rFonts w:ascii="Arial" w:hAnsi="Arial" w:cs="Arial"/>
        </w:rPr>
      </w:pPr>
      <w:r>
        <w:rPr>
          <w:rFonts w:ascii="Arial" w:hAnsi="Arial" w:cs="Arial"/>
        </w:rPr>
        <w:t>See comment above.</w:t>
      </w:r>
    </w:p>
    <w:p w14:paraId="738610EB" w14:textId="77777777" w:rsidR="004011A5" w:rsidRDefault="004011A5" w:rsidP="00C40B01">
      <w:pPr>
        <w:rPr>
          <w:rFonts w:ascii="Arial" w:hAnsi="Arial" w:cs="Arial"/>
        </w:rPr>
      </w:pPr>
    </w:p>
    <w:bookmarkEnd w:id="0"/>
    <w:bookmarkEnd w:id="1"/>
    <w:p w14:paraId="6C35C62F" w14:textId="77777777" w:rsidR="00C40B01" w:rsidRPr="005E7DC8"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637805D2" w14:textId="77777777" w:rsidR="00C40B01" w:rsidRDefault="00C40B01" w:rsidP="00C40B01">
      <w:pPr>
        <w:rPr>
          <w:rFonts w:ascii="Arial" w:hAnsi="Arial" w:cs="Arial"/>
        </w:rPr>
      </w:pPr>
    </w:p>
    <w:p w14:paraId="463F29E8" w14:textId="77777777" w:rsidR="000C4C70" w:rsidRDefault="000C4C70" w:rsidP="00C40B01">
      <w:pPr>
        <w:rPr>
          <w:rFonts w:ascii="Arial" w:hAnsi="Arial" w:cs="Arial"/>
        </w:rPr>
      </w:pPr>
    </w:p>
    <w:p w14:paraId="3B7B4B86" w14:textId="77777777" w:rsidR="00DE56FE" w:rsidRDefault="00DE56FE" w:rsidP="00C40B01">
      <w:pPr>
        <w:rPr>
          <w:rFonts w:ascii="Arial" w:hAnsi="Arial" w:cs="Arial"/>
        </w:rPr>
      </w:pPr>
    </w:p>
    <w:p w14:paraId="3213A9FD" w14:textId="77777777" w:rsidR="000C4C70" w:rsidRDefault="00540730" w:rsidP="00607D1D">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r w:rsidR="0030130F" w:rsidRPr="005E7DC8">
        <w:rPr>
          <w:rFonts w:ascii="Arial" w:hAnsi="Arial" w:cs="Arial"/>
          <w:b/>
          <w:color w:val="000080"/>
        </w:rPr>
        <w:t>as a result of the feedback</w:t>
      </w:r>
      <w:r w:rsidR="00DF1CA9">
        <w:rPr>
          <w:rFonts w:ascii="Arial" w:hAnsi="Arial" w:cs="Arial"/>
          <w:b/>
          <w:color w:val="000080"/>
        </w:rPr>
        <w:t>.</w:t>
      </w:r>
    </w:p>
    <w:p w14:paraId="3A0FF5F2" w14:textId="77777777" w:rsidR="00607D1D" w:rsidRPr="00607D1D" w:rsidRDefault="00607D1D" w:rsidP="00607D1D">
      <w:pPr>
        <w:rPr>
          <w:rFonts w:ascii="Arial" w:hAnsi="Arial" w:cs="Arial"/>
          <w:color w:val="000080"/>
        </w:rPr>
      </w:pPr>
    </w:p>
    <w:sectPr w:rsidR="00607D1D" w:rsidRPr="00607D1D" w:rsidSect="00FE034B">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B5B7" w14:textId="77777777" w:rsidR="00F539B3" w:rsidRDefault="00F539B3">
      <w:r>
        <w:separator/>
      </w:r>
    </w:p>
  </w:endnote>
  <w:endnote w:type="continuationSeparator" w:id="0">
    <w:p w14:paraId="66204FF1" w14:textId="77777777" w:rsidR="00F539B3" w:rsidRDefault="00F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ECE38C8" w:rsidR="001A7399" w:rsidRDefault="00AC3357"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086538E3" wp14:editId="2E4402FB">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36F02" w14:textId="1F06A03C"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538E3"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436F02" w14:textId="1F06A03C"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14:paraId="02F2C34E" w14:textId="77777777"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4B38F49A" w:rsidR="001A7399" w:rsidRPr="000C4C70" w:rsidRDefault="00AC3357"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630C887E" wp14:editId="72DD2DBA">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54376" w14:textId="4BF9C0E9"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C887E"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054376" w14:textId="4BF9C0E9"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r w:rsidR="001A7399" w:rsidRPr="000C4C70">
      <w:rPr>
        <w:rStyle w:val="PageNumber"/>
        <w:rFonts w:ascii="Arial" w:hAnsi="Arial" w:cs="Arial"/>
        <w:sz w:val="20"/>
        <w:szCs w:val="20"/>
      </w:rPr>
      <w:fldChar w:fldCharType="begin"/>
    </w:r>
    <w:r w:rsidR="001A7399" w:rsidRPr="000C4C70">
      <w:rPr>
        <w:rStyle w:val="PageNumber"/>
        <w:rFonts w:ascii="Arial" w:hAnsi="Arial" w:cs="Arial"/>
        <w:sz w:val="20"/>
        <w:szCs w:val="20"/>
      </w:rPr>
      <w:instrText xml:space="preserve">PAGE  </w:instrText>
    </w:r>
    <w:r w:rsidR="001A7399" w:rsidRPr="000C4C70">
      <w:rPr>
        <w:rStyle w:val="PageNumber"/>
        <w:rFonts w:ascii="Arial" w:hAnsi="Arial" w:cs="Arial"/>
        <w:sz w:val="20"/>
        <w:szCs w:val="20"/>
      </w:rPr>
      <w:fldChar w:fldCharType="separate"/>
    </w:r>
    <w:r w:rsidR="0049252D">
      <w:rPr>
        <w:rStyle w:val="PageNumber"/>
        <w:rFonts w:ascii="Arial" w:hAnsi="Arial" w:cs="Arial"/>
        <w:noProof/>
        <w:sz w:val="20"/>
        <w:szCs w:val="20"/>
      </w:rPr>
      <w:t>1</w:t>
    </w:r>
    <w:r w:rsidR="001A7399" w:rsidRPr="000C4C70">
      <w:rPr>
        <w:rStyle w:val="PageNumber"/>
        <w:rFonts w:ascii="Arial" w:hAnsi="Arial" w:cs="Arial"/>
        <w:sz w:val="20"/>
        <w:szCs w:val="20"/>
      </w:rPr>
      <w:fldChar w:fldCharType="end"/>
    </w:r>
  </w:p>
  <w:p w14:paraId="17AD93B2" w14:textId="77777777" w:rsidR="001A7399" w:rsidRDefault="001A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757" w14:textId="7E85C8AB" w:rsidR="00AC3357" w:rsidRDefault="00AC3357">
    <w:pPr>
      <w:pStyle w:val="Footer"/>
    </w:pPr>
    <w:r>
      <w:rPr>
        <w:noProof/>
      </w:rPr>
      <mc:AlternateContent>
        <mc:Choice Requires="wps">
          <w:drawing>
            <wp:anchor distT="0" distB="0" distL="0" distR="0" simplePos="0" relativeHeight="251661312" behindDoc="0" locked="0" layoutInCell="1" allowOverlap="1" wp14:anchorId="6D7034BA" wp14:editId="04A3BBAF">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AA503" w14:textId="0C995276"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034BA"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FAA503" w14:textId="0C995276"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0D7D" w14:textId="77777777" w:rsidR="00F539B3" w:rsidRDefault="00F539B3">
      <w:r>
        <w:separator/>
      </w:r>
    </w:p>
  </w:footnote>
  <w:footnote w:type="continuationSeparator" w:id="0">
    <w:p w14:paraId="6B62F1B3" w14:textId="77777777" w:rsidR="00F539B3" w:rsidRDefault="00F5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3152B31C" w:rsidR="001A7399" w:rsidRDefault="00AC3357">
    <w:pPr>
      <w:pStyle w:val="Header"/>
    </w:pPr>
    <w:r>
      <w:rPr>
        <w:noProof/>
      </w:rPr>
      <mc:AlternateContent>
        <mc:Choice Requires="wps">
          <w:drawing>
            <wp:anchor distT="0" distB="0" distL="0" distR="0" simplePos="0" relativeHeight="251659264" behindDoc="0" locked="0" layoutInCell="1" allowOverlap="1" wp14:anchorId="4CAE01B4" wp14:editId="0B3D6366">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A93D2" w14:textId="72D5B2E8"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AE01B4"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A0A93D2" w14:textId="72D5B2E8"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1D73804A" w:rsidR="001A7399" w:rsidRDefault="00AC3357">
    <w:pPr>
      <w:pStyle w:val="Header"/>
    </w:pPr>
    <w:r>
      <w:rPr>
        <w:noProof/>
      </w:rPr>
      <mc:AlternateContent>
        <mc:Choice Requires="wps">
          <w:drawing>
            <wp:anchor distT="0" distB="0" distL="0" distR="0" simplePos="0" relativeHeight="251660288" behindDoc="0" locked="0" layoutInCell="1" allowOverlap="1" wp14:anchorId="730D4FE7" wp14:editId="775CB340">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ABE68" w14:textId="6B17491C"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0D4FE7"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56ABE68" w14:textId="6B17491C"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CAC1E2A" w:rsidR="001A7399" w:rsidRDefault="00AC3357">
    <w:pPr>
      <w:pStyle w:val="Header"/>
    </w:pPr>
    <w:r>
      <w:rPr>
        <w:noProof/>
      </w:rPr>
      <mc:AlternateContent>
        <mc:Choice Requires="wps">
          <w:drawing>
            <wp:anchor distT="0" distB="0" distL="0" distR="0" simplePos="0" relativeHeight="251658240" behindDoc="0" locked="0" layoutInCell="1" allowOverlap="1" wp14:anchorId="020E0C13" wp14:editId="52696342">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A24CD" w14:textId="1582B513"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0E0C13"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59A24CD" w14:textId="1582B513" w:rsidR="00AC3357" w:rsidRPr="00AC3357" w:rsidRDefault="00AC3357" w:rsidP="00AC3357">
                    <w:pPr>
                      <w:rPr>
                        <w:rFonts w:ascii="Calibri" w:eastAsia="Calibri" w:hAnsi="Calibri" w:cs="Calibri"/>
                        <w:noProof/>
                        <w:color w:val="0000FF"/>
                      </w:rPr>
                    </w:pPr>
                    <w:r w:rsidRPr="00AC3357">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91AD1"/>
    <w:multiLevelType w:val="hybridMultilevel"/>
    <w:tmpl w:val="FDEC11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765808199">
    <w:abstractNumId w:val="6"/>
  </w:num>
  <w:num w:numId="2" w16cid:durableId="335114998">
    <w:abstractNumId w:val="7"/>
  </w:num>
  <w:num w:numId="3" w16cid:durableId="649596404">
    <w:abstractNumId w:val="0"/>
  </w:num>
  <w:num w:numId="4" w16cid:durableId="119617083">
    <w:abstractNumId w:val="4"/>
  </w:num>
  <w:num w:numId="5" w16cid:durableId="601383266">
    <w:abstractNumId w:val="19"/>
  </w:num>
  <w:num w:numId="6" w16cid:durableId="1258824755">
    <w:abstractNumId w:val="12"/>
  </w:num>
  <w:num w:numId="7" w16cid:durableId="2045014821">
    <w:abstractNumId w:val="21"/>
  </w:num>
  <w:num w:numId="8" w16cid:durableId="586771131">
    <w:abstractNumId w:val="14"/>
  </w:num>
  <w:num w:numId="9" w16cid:durableId="1125273876">
    <w:abstractNumId w:val="5"/>
  </w:num>
  <w:num w:numId="10" w16cid:durableId="708838608">
    <w:abstractNumId w:val="16"/>
  </w:num>
  <w:num w:numId="11" w16cid:durableId="1413774561">
    <w:abstractNumId w:val="8"/>
  </w:num>
  <w:num w:numId="12" w16cid:durableId="148401148">
    <w:abstractNumId w:val="15"/>
  </w:num>
  <w:num w:numId="13" w16cid:durableId="1645694693">
    <w:abstractNumId w:val="3"/>
  </w:num>
  <w:num w:numId="14" w16cid:durableId="1892299822">
    <w:abstractNumId w:val="10"/>
  </w:num>
  <w:num w:numId="15" w16cid:durableId="278798975">
    <w:abstractNumId w:val="2"/>
  </w:num>
  <w:num w:numId="16" w16cid:durableId="150172914">
    <w:abstractNumId w:val="18"/>
  </w:num>
  <w:num w:numId="17" w16cid:durableId="1206911345">
    <w:abstractNumId w:val="11"/>
  </w:num>
  <w:num w:numId="18" w16cid:durableId="1945337002">
    <w:abstractNumId w:val="13"/>
  </w:num>
  <w:num w:numId="19" w16cid:durableId="1203323741">
    <w:abstractNumId w:val="17"/>
  </w:num>
  <w:num w:numId="20" w16cid:durableId="377709959">
    <w:abstractNumId w:val="1"/>
  </w:num>
  <w:num w:numId="21" w16cid:durableId="1091663402">
    <w:abstractNumId w:val="20"/>
  </w:num>
  <w:num w:numId="22" w16cid:durableId="2107771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10B45"/>
    <w:rsid w:val="0001513E"/>
    <w:rsid w:val="000341F9"/>
    <w:rsid w:val="00055CD0"/>
    <w:rsid w:val="000705A4"/>
    <w:rsid w:val="000A5B9B"/>
    <w:rsid w:val="000C4C70"/>
    <w:rsid w:val="000D35A4"/>
    <w:rsid w:val="000D6D03"/>
    <w:rsid w:val="000E0FC6"/>
    <w:rsid w:val="000F6658"/>
    <w:rsid w:val="001A2A4E"/>
    <w:rsid w:val="001A7399"/>
    <w:rsid w:val="001B0349"/>
    <w:rsid w:val="001B5907"/>
    <w:rsid w:val="001B6DD8"/>
    <w:rsid w:val="001C02C6"/>
    <w:rsid w:val="00213DC8"/>
    <w:rsid w:val="00245A1E"/>
    <w:rsid w:val="00252447"/>
    <w:rsid w:val="00254FE7"/>
    <w:rsid w:val="00262408"/>
    <w:rsid w:val="00281E41"/>
    <w:rsid w:val="00285A46"/>
    <w:rsid w:val="00292ED9"/>
    <w:rsid w:val="002B692D"/>
    <w:rsid w:val="002C2A99"/>
    <w:rsid w:val="0030130F"/>
    <w:rsid w:val="0032508D"/>
    <w:rsid w:val="003350E8"/>
    <w:rsid w:val="00353ADE"/>
    <w:rsid w:val="00357230"/>
    <w:rsid w:val="0036343A"/>
    <w:rsid w:val="00363825"/>
    <w:rsid w:val="003809F0"/>
    <w:rsid w:val="0038543D"/>
    <w:rsid w:val="003A1046"/>
    <w:rsid w:val="003D7800"/>
    <w:rsid w:val="004011A5"/>
    <w:rsid w:val="00423485"/>
    <w:rsid w:val="0044376B"/>
    <w:rsid w:val="00452D38"/>
    <w:rsid w:val="00463CDC"/>
    <w:rsid w:val="00467A3A"/>
    <w:rsid w:val="004804CE"/>
    <w:rsid w:val="00484F29"/>
    <w:rsid w:val="00491786"/>
    <w:rsid w:val="0049252D"/>
    <w:rsid w:val="00495D6C"/>
    <w:rsid w:val="004A5C0B"/>
    <w:rsid w:val="004B6240"/>
    <w:rsid w:val="004C4026"/>
    <w:rsid w:val="004C6D65"/>
    <w:rsid w:val="004C76A7"/>
    <w:rsid w:val="004D473F"/>
    <w:rsid w:val="005038E7"/>
    <w:rsid w:val="00512DBA"/>
    <w:rsid w:val="00512EDE"/>
    <w:rsid w:val="005350A6"/>
    <w:rsid w:val="00540730"/>
    <w:rsid w:val="00567244"/>
    <w:rsid w:val="00576947"/>
    <w:rsid w:val="005824F4"/>
    <w:rsid w:val="005875A5"/>
    <w:rsid w:val="0059017C"/>
    <w:rsid w:val="005A7696"/>
    <w:rsid w:val="005A7B75"/>
    <w:rsid w:val="005B5956"/>
    <w:rsid w:val="005C4739"/>
    <w:rsid w:val="005E0DB6"/>
    <w:rsid w:val="005E3FC0"/>
    <w:rsid w:val="005E7DC8"/>
    <w:rsid w:val="005F7267"/>
    <w:rsid w:val="00607D1D"/>
    <w:rsid w:val="0062128B"/>
    <w:rsid w:val="00665198"/>
    <w:rsid w:val="006935F4"/>
    <w:rsid w:val="00693ADB"/>
    <w:rsid w:val="006B48F1"/>
    <w:rsid w:val="006D26BD"/>
    <w:rsid w:val="006E0E9A"/>
    <w:rsid w:val="006E2024"/>
    <w:rsid w:val="006F2E56"/>
    <w:rsid w:val="006F7B5F"/>
    <w:rsid w:val="007214AD"/>
    <w:rsid w:val="00732F42"/>
    <w:rsid w:val="00741BC2"/>
    <w:rsid w:val="007465A1"/>
    <w:rsid w:val="00746F8F"/>
    <w:rsid w:val="00785C3E"/>
    <w:rsid w:val="007A4047"/>
    <w:rsid w:val="007C71DF"/>
    <w:rsid w:val="007D3C08"/>
    <w:rsid w:val="007F05CB"/>
    <w:rsid w:val="007F734F"/>
    <w:rsid w:val="00857A35"/>
    <w:rsid w:val="00875320"/>
    <w:rsid w:val="00876F91"/>
    <w:rsid w:val="00894401"/>
    <w:rsid w:val="008B286A"/>
    <w:rsid w:val="008F247C"/>
    <w:rsid w:val="00920F80"/>
    <w:rsid w:val="009422BC"/>
    <w:rsid w:val="00951D8F"/>
    <w:rsid w:val="00993C6B"/>
    <w:rsid w:val="00A17BB4"/>
    <w:rsid w:val="00A36267"/>
    <w:rsid w:val="00A41179"/>
    <w:rsid w:val="00A7617C"/>
    <w:rsid w:val="00A84502"/>
    <w:rsid w:val="00AB3D62"/>
    <w:rsid w:val="00AB75EE"/>
    <w:rsid w:val="00AC3357"/>
    <w:rsid w:val="00B87831"/>
    <w:rsid w:val="00B934A9"/>
    <w:rsid w:val="00BA36E4"/>
    <w:rsid w:val="00BA5851"/>
    <w:rsid w:val="00BB2135"/>
    <w:rsid w:val="00BB488D"/>
    <w:rsid w:val="00BE434F"/>
    <w:rsid w:val="00BE5E5C"/>
    <w:rsid w:val="00BF27BA"/>
    <w:rsid w:val="00C0063F"/>
    <w:rsid w:val="00C05493"/>
    <w:rsid w:val="00C1127B"/>
    <w:rsid w:val="00C14541"/>
    <w:rsid w:val="00C17225"/>
    <w:rsid w:val="00C26E90"/>
    <w:rsid w:val="00C356A8"/>
    <w:rsid w:val="00C37477"/>
    <w:rsid w:val="00C40B01"/>
    <w:rsid w:val="00C40C46"/>
    <w:rsid w:val="00C51AB0"/>
    <w:rsid w:val="00C901EA"/>
    <w:rsid w:val="00CB3ECA"/>
    <w:rsid w:val="00CE1898"/>
    <w:rsid w:val="00CE5FC0"/>
    <w:rsid w:val="00CF1EC6"/>
    <w:rsid w:val="00D24130"/>
    <w:rsid w:val="00D32A67"/>
    <w:rsid w:val="00D81901"/>
    <w:rsid w:val="00D94264"/>
    <w:rsid w:val="00DA32BF"/>
    <w:rsid w:val="00DA6A0F"/>
    <w:rsid w:val="00DB11A7"/>
    <w:rsid w:val="00DD2340"/>
    <w:rsid w:val="00DE56FE"/>
    <w:rsid w:val="00DF1CA9"/>
    <w:rsid w:val="00E17872"/>
    <w:rsid w:val="00E44C45"/>
    <w:rsid w:val="00E80B7A"/>
    <w:rsid w:val="00E82A09"/>
    <w:rsid w:val="00E87FFE"/>
    <w:rsid w:val="00E91FE5"/>
    <w:rsid w:val="00EA7D36"/>
    <w:rsid w:val="00EC5912"/>
    <w:rsid w:val="00EC5B26"/>
    <w:rsid w:val="00ED2926"/>
    <w:rsid w:val="00ED36F1"/>
    <w:rsid w:val="00ED3C27"/>
    <w:rsid w:val="00F2035A"/>
    <w:rsid w:val="00F32E08"/>
    <w:rsid w:val="00F458BD"/>
    <w:rsid w:val="00F539B3"/>
    <w:rsid w:val="00F812EB"/>
    <w:rsid w:val="00FB344D"/>
    <w:rsid w:val="00FB69D3"/>
    <w:rsid w:val="00FB6A71"/>
    <w:rsid w:val="00FC41D6"/>
    <w:rsid w:val="00FE034B"/>
    <w:rsid w:val="00FE21C2"/>
    <w:rsid w:val="00FE2307"/>
    <w:rsid w:val="09F98C0C"/>
    <w:rsid w:val="16700FC4"/>
    <w:rsid w:val="189DE79F"/>
    <w:rsid w:val="4F464730"/>
    <w:rsid w:val="529D2C8A"/>
    <w:rsid w:val="6C29B32B"/>
    <w:rsid w:val="6E82F126"/>
    <w:rsid w:val="776C7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8D055"/>
  <w15:chartTrackingRefBased/>
  <w15:docId w15:val="{26EF8B7A-2E6E-4D28-A35F-12F2570D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paragraph" w:styleId="Revision">
    <w:name w:val="Revision"/>
    <w:hidden/>
    <w:uiPriority w:val="99"/>
    <w:semiHidden/>
    <w:rsid w:val="005038E7"/>
    <w:rPr>
      <w:sz w:val="24"/>
      <w:szCs w:val="24"/>
      <w:lang w:val="en-GB" w:eastAsia="en-GB"/>
    </w:rPr>
  </w:style>
  <w:style w:type="paragraph" w:styleId="ListParagraph">
    <w:name w:val="List Paragraph"/>
    <w:basedOn w:val="Normal"/>
    <w:uiPriority w:val="34"/>
    <w:qFormat/>
    <w:rsid w:val="005B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c02950-8a5e-4700-9a07-7fa79069a301">
      <Value>377</Value>
    </TaxCatchAll>
    <lcf76f155ced4ddcb4097134ff3c332f xmlns="5927e627-29c1-4e6c-bea1-e6fbc7097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33E01-C589-49D2-A8A1-EA98DFAC34EF}">
  <ds:schemaRefs>
    <ds:schemaRef ds:uri="http://schemas.openxmlformats.org/officeDocument/2006/bibliography"/>
  </ds:schemaRefs>
</ds:datastoreItem>
</file>

<file path=customXml/itemProps2.xml><?xml version="1.0" encoding="utf-8"?>
<ds:datastoreItem xmlns:ds="http://schemas.openxmlformats.org/officeDocument/2006/customXml" ds:itemID="{146CBAA9-7545-4F5E-86BA-5E59E1741B22}">
  <ds:schemaRefs>
    <ds:schemaRef ds:uri="http://schemas.microsoft.com/office/2006/metadata/longProperties"/>
  </ds:schemaRefs>
</ds:datastoreItem>
</file>

<file path=customXml/itemProps3.xml><?xml version="1.0" encoding="utf-8"?>
<ds:datastoreItem xmlns:ds="http://schemas.openxmlformats.org/officeDocument/2006/customXml" ds:itemID="{EEBDEA7A-96B4-414C-A2DE-40D0C25CA3EE}"/>
</file>

<file path=customXml/itemProps4.xml><?xml version="1.0" encoding="utf-8"?>
<ds:datastoreItem xmlns:ds="http://schemas.openxmlformats.org/officeDocument/2006/customXml" ds:itemID="{6CE32A37-F686-4308-9252-B6116F73A1AC}">
  <ds:schemaRefs>
    <ds:schemaRef ds:uri="http://schemas.microsoft.com/sharepoint/v3/contenttype/forms"/>
  </ds:schemaRefs>
</ds:datastoreItem>
</file>

<file path=customXml/itemProps5.xml><?xml version="1.0" encoding="utf-8"?>
<ds:datastoreItem xmlns:ds="http://schemas.openxmlformats.org/officeDocument/2006/customXml" ds:itemID="{70EEF7A7-1B17-4957-A691-27101C618048}"/>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Cameron Dale</cp:lastModifiedBy>
  <cp:revision>2</cp:revision>
  <cp:lastPrinted>2013-11-26T23:40:00Z</cp:lastPrinted>
  <dcterms:created xsi:type="dcterms:W3CDTF">2024-01-18T12:57:00Z</dcterms:created>
  <dcterms:modified xsi:type="dcterms:W3CDTF">2024-01-18T12:57:00Z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ClassificationContentMarkingHeaderShapeIds">
    <vt:lpwstr>3,4,5</vt:lpwstr>
  </property>
  <property fmtid="{D5CDD505-2E9C-101B-9397-08002B2CF9AE}" pid="8" name="ClassificationContentMarkingHeaderFontProps">
    <vt:lpwstr>#0000ff,12,Calibri</vt:lpwstr>
  </property>
  <property fmtid="{D5CDD505-2E9C-101B-9397-08002B2CF9AE}" pid="9" name="ClassificationContentMarkingHeaderText">
    <vt:lpwstr>OFFICIAL</vt:lpwstr>
  </property>
  <property fmtid="{D5CDD505-2E9C-101B-9397-08002B2CF9AE}" pid="10" name="ClassificationContentMarkingFooterShapeIds">
    <vt:lpwstr>6,7,8</vt:lpwstr>
  </property>
  <property fmtid="{D5CDD505-2E9C-101B-9397-08002B2CF9AE}" pid="11" name="ClassificationContentMarkingFooterFontProps">
    <vt:lpwstr>#0000ff,12,Calibri</vt:lpwstr>
  </property>
  <property fmtid="{D5CDD505-2E9C-101B-9397-08002B2CF9AE}" pid="12" name="ClassificationContentMarkingFooterText">
    <vt:lpwstr>OFFICIAL</vt:lpwstr>
  </property>
  <property fmtid="{D5CDD505-2E9C-101B-9397-08002B2CF9AE}" pid="13" name="MSIP_Label_f619c9dd-5e63-409b-a73d-dbfc06f7b763_Enabled">
    <vt:lpwstr>true</vt:lpwstr>
  </property>
  <property fmtid="{D5CDD505-2E9C-101B-9397-08002B2CF9AE}" pid="14" name="MSIP_Label_f619c9dd-5e63-409b-a73d-dbfc06f7b763_SetDate">
    <vt:lpwstr>2024-01-03T09:34:43Z</vt:lpwstr>
  </property>
  <property fmtid="{D5CDD505-2E9C-101B-9397-08002B2CF9AE}" pid="15" name="MSIP_Label_f619c9dd-5e63-409b-a73d-dbfc06f7b763_Method">
    <vt:lpwstr>Standard</vt:lpwstr>
  </property>
  <property fmtid="{D5CDD505-2E9C-101B-9397-08002B2CF9AE}" pid="16" name="MSIP_Label_f619c9dd-5e63-409b-a73d-dbfc06f7b763_Name">
    <vt:lpwstr>OFFICIAL</vt:lpwstr>
  </property>
  <property fmtid="{D5CDD505-2E9C-101B-9397-08002B2CF9AE}" pid="17" name="MSIP_Label_f619c9dd-5e63-409b-a73d-dbfc06f7b763_SiteId">
    <vt:lpwstr>28b8dfd0-aa16-412c-9b26-b845b9acd1a9</vt:lpwstr>
  </property>
  <property fmtid="{D5CDD505-2E9C-101B-9397-08002B2CF9AE}" pid="18" name="MSIP_Label_f619c9dd-5e63-409b-a73d-dbfc06f7b763_ActionId">
    <vt:lpwstr>bac0e2a7-ff38-471b-823c-6d8463a0e067</vt:lpwstr>
  </property>
  <property fmtid="{D5CDD505-2E9C-101B-9397-08002B2CF9AE}" pid="19" name="MSIP_Label_f619c9dd-5e63-409b-a73d-dbfc06f7b763_ContentBits">
    <vt:lpwstr>3</vt:lpwstr>
  </property>
  <property fmtid="{D5CDD505-2E9C-101B-9397-08002B2CF9AE}" pid="20" name="ContentTypeId">
    <vt:lpwstr>0x0101005E0355790A5F854B9EC6D5FFA608404F</vt:lpwstr>
  </property>
</Properties>
</file>